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9E56E3" w:rsidP="6024558A" w:rsidRDefault="009B37F5" w14:paraId="6D3DE551" w14:textId="0C811F1D">
      <w:pPr>
        <w:rPr>
          <w:sz w:val="2"/>
          <w:szCs w:val="2"/>
        </w:rPr>
      </w:pPr>
      <w:r w:rsidRPr="009B37F5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08FACA8" wp14:editId="084574C5">
            <wp:simplePos x="0" y="0"/>
            <wp:positionH relativeFrom="page">
              <wp:posOffset>4804024</wp:posOffset>
            </wp:positionH>
            <wp:positionV relativeFrom="paragraph">
              <wp:posOffset>-147955</wp:posOffset>
            </wp:positionV>
            <wp:extent cx="2543400" cy="16956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P-UFA1\OneDrive - CNEAP\Documents\12 - Administratif\Communication\Photos\JPEG Basse DEF\LPPV_ComPanneaux_2020-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F91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6FA04" wp14:editId="016378C6">
                <wp:simplePos x="0" y="0"/>
                <wp:positionH relativeFrom="column">
                  <wp:posOffset>-890905</wp:posOffset>
                </wp:positionH>
                <wp:positionV relativeFrom="paragraph">
                  <wp:posOffset>-140970</wp:posOffset>
                </wp:positionV>
                <wp:extent cx="4714875" cy="16954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695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76F91" w:rsidR="00D76F91" w:rsidP="00D76F91" w:rsidRDefault="00D76F91" w14:paraId="4CB6A7BE" w14:textId="77777777">
                            <w:pPr>
                              <w:pStyle w:val="En-tte"/>
                              <w:shd w:val="clear" w:color="auto" w:fill="00B0F0"/>
                              <w:tabs>
                                <w:tab w:val="left" w:pos="5394"/>
                              </w:tabs>
                              <w:ind w:left="567" w:right="37"/>
                              <w:contextualSpacing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</w:pP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>Niveau 3 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Cs w:val="30"/>
                              </w:rPr>
                              <w:t>|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 xml:space="preserve"> Sur </w:t>
                            </w:r>
                            <w:r w:rsidRPr="00D76F91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2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 xml:space="preserve"> ans 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Cs w:val="30"/>
                              </w:rPr>
                              <w:t>|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Pr="00D76F91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Apprentissage</w:t>
                            </w:r>
                          </w:p>
                          <w:p w:rsidR="005C7165" w:rsidP="005C7165" w:rsidRDefault="00D76F91" w14:paraId="1D10C32E" w14:textId="271C8FA2">
                            <w:pPr>
                              <w:pStyle w:val="En-tte"/>
                              <w:spacing w:before="120"/>
                              <w:ind w:left="567" w:right="-108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 xml:space="preserve">Certificat D’Aptitude Professionnelle </w:t>
                            </w:r>
                            <w:r w:rsidR="005C7165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agricole (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CAP</w:t>
                            </w:r>
                            <w:r w:rsidR="005C7165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a</w:t>
                            </w:r>
                            <w:r w:rsidRPr="00D76F91"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)</w:t>
                            </w:r>
                          </w:p>
                          <w:p w:rsidRPr="00D76F91" w:rsidR="005C7165" w:rsidP="005C7165" w:rsidRDefault="00CF7A93" w14:paraId="0DBEFE1D" w14:textId="0F296FEF">
                            <w:pPr>
                              <w:pStyle w:val="En-tte"/>
                              <w:spacing w:after="240"/>
                              <w:ind w:left="567" w:right="-108"/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2"/>
                              </w:rPr>
                              <w:t>Service Aux Personnes et Vente en Espace Rural (SAPVER) ou (SP)</w:t>
                            </w:r>
                          </w:p>
                          <w:p w:rsidRPr="00D76F91" w:rsidR="00D76F91" w:rsidP="00D76F91" w:rsidRDefault="00D76F91" w14:paraId="4E608AB5" w14:textId="07525161">
                            <w:pPr>
                              <w:ind w:left="567" w:right="-108"/>
                              <w:rPr>
                                <w:rFonts w:cstheme="minorHAnsi"/>
                                <w:color w:val="FFFFFF" w:themeColor="background1"/>
                                <w:sz w:val="2"/>
                              </w:rPr>
                            </w:pPr>
                            <w:r w:rsidRPr="00D76F91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Formation disponible sur </w:t>
                            </w:r>
                            <w:r w:rsidRPr="00D76F91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>St Maximin la Ste Baume (83470)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5F604A">
              <v:shapetype id="_x0000_t202" coordsize="21600,21600" o:spt="202" path="m,l,21600r21600,l21600,xe" w14:anchorId="40F6FA04">
                <v:stroke joinstyle="miter"/>
                <v:path gradientshapeok="t" o:connecttype="rect"/>
              </v:shapetype>
              <v:shape id="Zone de texte 15" style="position:absolute;margin-left:-70.15pt;margin-top:-11.1pt;width:371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92d050" strokecolor="#92d05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">
                <v:textbox>
                  <w:txbxContent>
                    <w:p w:rsidRPr="00D76F91" w:rsidR="00D76F91" w:rsidP="00D76F91" w:rsidRDefault="00D76F91" w14:paraId="2D100062" w14:textId="77777777">
                      <w:pPr>
                        <w:pStyle w:val="En-tte"/>
                        <w:shd w:val="clear" w:color="auto" w:fill="00B0F0"/>
                        <w:tabs>
                          <w:tab w:val="left" w:pos="5394"/>
                        </w:tabs>
                        <w:ind w:left="567" w:right="37"/>
                        <w:contextualSpacing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</w:pP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>Niveau 3 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Cs w:val="30"/>
                        </w:rPr>
                        <w:t>|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 xml:space="preserve"> Sur </w:t>
                      </w:r>
                      <w:r w:rsidRPr="00D76F91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30"/>
                        </w:rPr>
                        <w:t>2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 xml:space="preserve"> ans 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Cs w:val="30"/>
                        </w:rPr>
                        <w:t>|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24"/>
                          <w:szCs w:val="30"/>
                        </w:rPr>
                        <w:t xml:space="preserve"> </w:t>
                      </w:r>
                      <w:r w:rsidRPr="00D76F91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30"/>
                        </w:rPr>
                        <w:t>Apprentissage</w:t>
                      </w:r>
                    </w:p>
                    <w:p w:rsidR="005C7165" w:rsidP="005C7165" w:rsidRDefault="00D76F91" w14:paraId="40691E9E" w14:textId="271C8FA2">
                      <w:pPr>
                        <w:pStyle w:val="En-tte"/>
                        <w:spacing w:before="120"/>
                        <w:ind w:left="567" w:right="-108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 w:rsidRPr="00D76F91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 xml:space="preserve">Certificat D’Aptitude Professionnelle </w:t>
                      </w:r>
                      <w:r w:rsidR="005C7165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agricole (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CAP</w:t>
                      </w:r>
                      <w:r w:rsidR="005C7165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a</w:t>
                      </w:r>
                      <w:r w:rsidRPr="00D76F91"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)</w:t>
                      </w:r>
                    </w:p>
                    <w:p w:rsidRPr="00D76F91" w:rsidR="005C7165" w:rsidP="005C7165" w:rsidRDefault="00CF7A93" w14:paraId="65A33E56" w14:textId="0F296FEF">
                      <w:pPr>
                        <w:pStyle w:val="En-tte"/>
                        <w:spacing w:after="240"/>
                        <w:ind w:left="567" w:right="-108"/>
                        <w:rPr>
                          <w:rFonts w:cstheme="minorHAnsi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2"/>
                        </w:rPr>
                        <w:t>Service Aux Personnes et Vente en Espace Rural (SAPVER) ou (SP)</w:t>
                      </w:r>
                    </w:p>
                    <w:p w:rsidRPr="00D76F91" w:rsidR="00D76F91" w:rsidP="00D76F91" w:rsidRDefault="00D76F91" w14:paraId="62904FB3" w14:textId="07525161">
                      <w:pPr>
                        <w:ind w:left="567" w:right="-108"/>
                        <w:rPr>
                          <w:rFonts w:cstheme="minorHAnsi"/>
                          <w:color w:val="FFFFFF" w:themeColor="background1"/>
                          <w:sz w:val="2"/>
                        </w:rPr>
                      </w:pPr>
                      <w:r w:rsidRPr="00D76F91">
                        <w:rPr>
                          <w:rFonts w:cstheme="minorHAnsi"/>
                          <w:color w:val="FFFFFF" w:themeColor="background1"/>
                        </w:rPr>
                        <w:t xml:space="preserve">Formation disponible sur </w:t>
                      </w:r>
                      <w:r w:rsidRPr="00D76F91">
                        <w:rPr>
                          <w:rFonts w:cstheme="minorHAnsi"/>
                          <w:b/>
                          <w:color w:val="FFFFFF" w:themeColor="background1"/>
                        </w:rPr>
                        <w:t>St Maximin la Ste Baume (83470)</w:t>
                      </w:r>
                    </w:p>
                  </w:txbxContent>
                </v:textbox>
              </v:shape>
            </w:pict>
          </mc:Fallback>
        </mc:AlternateContent>
      </w:r>
    </w:p>
    <w:p w:rsidRPr="00D76F91" w:rsidR="00D76F91" w:rsidRDefault="00D76F91" w14:paraId="32330522" w14:textId="6196939A">
      <w:pPr>
        <w:rPr>
          <w:rFonts w:cstheme="minorHAnsi"/>
          <w:color w:val="FF0000"/>
          <w:sz w:val="2"/>
        </w:rPr>
      </w:pPr>
    </w:p>
    <w:p w:rsidRPr="00D76F91" w:rsidR="00D76F91" w:rsidRDefault="00D76F91" w14:paraId="6A58B9D3" w14:textId="57CA71EB">
      <w:pPr>
        <w:rPr>
          <w:rFonts w:cstheme="minorHAnsi"/>
          <w:color w:val="FF0000"/>
          <w:sz w:val="2"/>
        </w:rPr>
      </w:pPr>
    </w:p>
    <w:p w:rsidRPr="00D76F91" w:rsidR="00D76F91" w:rsidRDefault="00D76F91" w14:paraId="68DDB0A3" w14:textId="6035714E">
      <w:pPr>
        <w:rPr>
          <w:rFonts w:cstheme="minorHAnsi"/>
          <w:color w:val="FF0000"/>
          <w:sz w:val="2"/>
        </w:rPr>
      </w:pPr>
    </w:p>
    <w:p w:rsidRPr="00D76F91" w:rsidR="00D76F91" w:rsidP="00D76F91" w:rsidRDefault="00D76F91" w14:paraId="53872A36" w14:textId="3765F8F3">
      <w:pPr>
        <w:rPr>
          <w:rFonts w:cstheme="minorHAnsi"/>
          <w:color w:val="FF0000"/>
          <w:sz w:val="2"/>
        </w:rPr>
      </w:pPr>
    </w:p>
    <w:p w:rsidR="00D76F91" w:rsidRDefault="00D76F91" w14:paraId="036B3795" w14:textId="5226E558">
      <w:pPr>
        <w:rPr>
          <w:rFonts w:cstheme="minorHAnsi"/>
          <w:sz w:val="2"/>
        </w:rPr>
      </w:pPr>
    </w:p>
    <w:p w:rsidR="00D76F91" w:rsidRDefault="00D76F91" w14:paraId="433FFA10" w14:textId="3C4058E0">
      <w:pPr>
        <w:rPr>
          <w:rFonts w:cstheme="minorHAnsi"/>
          <w:sz w:val="2"/>
        </w:rPr>
      </w:pPr>
    </w:p>
    <w:p w:rsidR="00D76F91" w:rsidRDefault="00D76F91" w14:paraId="086914BA" w14:textId="2530DFCF">
      <w:pPr>
        <w:rPr>
          <w:rFonts w:cstheme="minorHAnsi"/>
          <w:sz w:val="2"/>
        </w:rPr>
      </w:pPr>
    </w:p>
    <w:p w:rsidR="00D76F91" w:rsidRDefault="00D76F91" w14:paraId="424CE00A" w14:textId="0F7EE525">
      <w:pPr>
        <w:rPr>
          <w:rFonts w:cstheme="minorHAnsi"/>
          <w:sz w:val="2"/>
        </w:rPr>
      </w:pPr>
    </w:p>
    <w:p w:rsidR="00D76F91" w:rsidRDefault="00D76F91" w14:paraId="1A3BA984" w14:textId="63ABF39C">
      <w:pPr>
        <w:rPr>
          <w:rFonts w:cstheme="minorHAnsi"/>
          <w:sz w:val="2"/>
        </w:rPr>
      </w:pPr>
    </w:p>
    <w:p w:rsidR="00D76F91" w:rsidRDefault="00D76F91" w14:paraId="1FE2430D" w14:textId="7AAF8A4E">
      <w:pPr>
        <w:rPr>
          <w:rFonts w:cstheme="minorHAnsi"/>
          <w:sz w:val="2"/>
        </w:rPr>
      </w:pPr>
    </w:p>
    <w:p w:rsidRPr="00D4080A" w:rsidR="00D76F91" w:rsidRDefault="00D76F91" w14:paraId="46331ED7" w14:textId="0A9A0B7A">
      <w:pPr>
        <w:rPr>
          <w:rFonts w:cstheme="minorHAnsi"/>
          <w:sz w:val="2"/>
        </w:rPr>
      </w:pPr>
    </w:p>
    <w:p w:rsidR="00D76F91" w:rsidRDefault="00D76F91" w14:paraId="2AE1068F" w14:textId="2CCFC113">
      <w:pPr>
        <w:rPr>
          <w:rFonts w:cstheme="minorHAnsi"/>
          <w:noProof/>
          <w:sz w:val="14"/>
        </w:rPr>
      </w:pPr>
    </w:p>
    <w:p w:rsidR="00CF7A93" w:rsidP="00B46631" w:rsidRDefault="00CF7A93" w14:paraId="34170BE5" w14:textId="77777777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</w:p>
    <w:p w:rsidR="00B46631" w:rsidP="00B46631" w:rsidRDefault="00B46631" w14:paraId="193E4703" w14:textId="77777777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  <w:r w:rsidRPr="00D32AD2">
        <w:rPr>
          <w:rFonts w:cstheme="minorHAnsi"/>
          <w:b/>
          <w:color w:val="C00000"/>
          <w:sz w:val="28"/>
          <w:szCs w:val="26"/>
        </w:rPr>
        <w:t>Objectif de la formation</w:t>
      </w:r>
    </w:p>
    <w:p w:rsidRPr="00516FF9" w:rsidR="00CF7A93" w:rsidP="00B46631" w:rsidRDefault="00CF7A93" w14:paraId="7EFC6762" w14:textId="77777777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</w:p>
    <w:tbl>
      <w:tblPr>
        <w:tblStyle w:val="Grilledutableau"/>
        <w:tblW w:w="10490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38"/>
        <w:gridCol w:w="3090"/>
        <w:gridCol w:w="1967"/>
        <w:gridCol w:w="3395"/>
      </w:tblGrid>
      <w:tr w:rsidR="00B46631" w:rsidTr="6024558A" w14:paraId="19C98000" w14:textId="77777777">
        <w:trPr>
          <w:trHeight w:val="597"/>
        </w:trPr>
        <w:tc>
          <w:tcPr>
            <w:tcW w:w="5245" w:type="dxa"/>
            <w:gridSpan w:val="2"/>
            <w:vAlign w:val="center"/>
          </w:tcPr>
          <w:p w:rsidRPr="001152D8" w:rsidR="00B46631" w:rsidP="00311E50" w:rsidRDefault="00B46631" w14:paraId="053706A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2D8">
              <w:rPr>
                <w:rFonts w:cstheme="minorHAnsi"/>
                <w:b/>
                <w:bCs/>
                <w:sz w:val="24"/>
                <w:szCs w:val="24"/>
              </w:rPr>
              <w:t>COMPETENCE COMMUNE :</w:t>
            </w:r>
          </w:p>
        </w:tc>
        <w:tc>
          <w:tcPr>
            <w:tcW w:w="5245" w:type="dxa"/>
            <w:gridSpan w:val="2"/>
            <w:vAlign w:val="center"/>
          </w:tcPr>
          <w:p w:rsidRPr="001152D8" w:rsidR="00B46631" w:rsidP="00311E50" w:rsidRDefault="00B46631" w14:paraId="2B05D502" w14:textId="2D71D9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52D8">
              <w:rPr>
                <w:rFonts w:cstheme="minorHAnsi"/>
                <w:b/>
                <w:bCs/>
                <w:sz w:val="24"/>
                <w:szCs w:val="24"/>
              </w:rPr>
              <w:t>COMPETENCE SPECIFIQUE :</w:t>
            </w:r>
          </w:p>
        </w:tc>
      </w:tr>
      <w:tr w:rsidR="00B46631" w:rsidTr="6024558A" w14:paraId="21B28CB2" w14:textId="77777777">
        <w:trPr>
          <w:trHeight w:val="1851"/>
        </w:trPr>
        <w:tc>
          <w:tcPr>
            <w:tcW w:w="0" w:type="auto"/>
            <w:tcBorders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D32AD2" w:rsidR="00B46631" w:rsidP="00311E50" w:rsidRDefault="00B46631" w14:paraId="62404468" w14:textId="77777777">
            <w:pPr>
              <w:spacing w:line="240" w:lineRule="exact"/>
              <w:jc w:val="center"/>
              <w:rPr>
                <w:rFonts w:cstheme="minorHAnsi"/>
                <w:color w:val="000000"/>
                <w:sz w:val="28"/>
                <w:szCs w:val="26"/>
              </w:rPr>
            </w:pPr>
            <w:r w:rsidRPr="00D32AD2">
              <w:rPr>
                <w:rFonts w:cstheme="minorHAnsi"/>
                <w:b/>
                <w:noProof/>
                <w:color w:val="FFFFFF" w:themeColor="background1"/>
              </w:rPr>
              <w:t>COMMUNICATION ET REACTION EN SITUATION PROFESSIONNELLE</w:t>
            </w:r>
          </w:p>
        </w:tc>
        <w:tc>
          <w:tcPr>
            <w:tcW w:w="3090" w:type="dxa"/>
            <w:vAlign w:val="center"/>
          </w:tcPr>
          <w:p w:rsidRPr="00E60ADA" w:rsidR="00B46631" w:rsidP="00311E50" w:rsidRDefault="00B46631" w14:paraId="568D43C3" w14:textId="5352A3A9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Instaurer un bon niveau de communication et de dialogue avec ses interlocuteurs immédiats pour créer les conditions favorables de sa contribution à l’atteinte des objectifs de l’entreprise.</w:t>
            </w:r>
          </w:p>
        </w:tc>
        <w:tc>
          <w:tcPr>
            <w:tcW w:w="0" w:type="auto"/>
            <w:tcBorders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CF7A93" w:rsidRDefault="00CF7A93" w14:paraId="046D84F5" w14:textId="58F0A1C7">
            <w:pPr>
              <w:ind w:right="-112"/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SECTEUR : SERVICES A LA PERSONNE</w:t>
            </w:r>
          </w:p>
        </w:tc>
        <w:tc>
          <w:tcPr>
            <w:tcW w:w="3395" w:type="dxa"/>
            <w:vAlign w:val="center"/>
          </w:tcPr>
          <w:p w:rsidRPr="00E60ADA" w:rsidR="00B46631" w:rsidP="00CF7A93" w:rsidRDefault="00CF7A93" w14:paraId="78925ACE" w14:textId="1C0E2BD1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Acquérir les attitudes et les gestes professionnels afin de répondre aux besoins de la personne dans le respect des règles d’hygiène, d’ergonomie et sécurité</w:t>
            </w:r>
            <w:r w:rsidRPr="00E60ADA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  <w:tr w:rsidR="00B46631" w:rsidTr="6024558A" w14:paraId="7071420E" w14:textId="77777777">
        <w:trPr>
          <w:trHeight w:val="1582"/>
        </w:trPr>
        <w:tc>
          <w:tcPr>
            <w:tcW w:w="0" w:type="auto"/>
            <w:tcBorders>
              <w:top w:val="single" w:color="FFFFFF" w:themeColor="background1" w:sz="48" w:space="0"/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311E50" w:rsidRDefault="00B46631" w14:paraId="59CC45E1" w14:textId="777777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152D8">
              <w:rPr>
                <w:rFonts w:cstheme="minorHAnsi"/>
                <w:b/>
                <w:noProof/>
                <w:color w:val="FFFFFF" w:themeColor="background1"/>
              </w:rPr>
              <w:t>ORGANISATION DU TRAVAIL</w:t>
            </w:r>
          </w:p>
        </w:tc>
        <w:tc>
          <w:tcPr>
            <w:tcW w:w="3090" w:type="dxa"/>
            <w:vAlign w:val="center"/>
          </w:tcPr>
          <w:p w:rsidRPr="00E60ADA" w:rsidR="00B46631" w:rsidP="00311E50" w:rsidRDefault="00B46631" w14:paraId="0CA1B1F1" w14:textId="77777777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Préparer pour chaque activité les conditions matérielles nécessaires à l’enchaînement des tâches, pour rationaliser le travail et atteindre, autant que possible, le résultat recherché.</w:t>
            </w:r>
          </w:p>
        </w:tc>
        <w:tc>
          <w:tcPr>
            <w:tcW w:w="0" w:type="auto"/>
            <w:tcBorders>
              <w:top w:val="single" w:color="FFFFFF" w:themeColor="background1" w:sz="48" w:space="0"/>
              <w:bottom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6024558A" w:rsidRDefault="00CF7A93" w14:paraId="32341EED" w14:textId="7753696F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 w:rsidRPr="6024558A">
              <w:rPr>
                <w:b/>
                <w:bCs/>
                <w:noProof/>
                <w:color w:val="FFFFFF" w:themeColor="background1"/>
              </w:rPr>
              <w:t>SECTEUR : COMMERCIAL</w:t>
            </w:r>
          </w:p>
        </w:tc>
        <w:tc>
          <w:tcPr>
            <w:tcW w:w="3395" w:type="dxa"/>
            <w:vAlign w:val="center"/>
          </w:tcPr>
          <w:p w:rsidRPr="00E60ADA" w:rsidR="00B46631" w:rsidP="00CF7A93" w:rsidRDefault="00CF7A93" w14:paraId="149342AA" w14:textId="4F87B40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Acquérir des compétences dans le domaine de l’accueil et de la vente qui sont liées au fonctionnement d’un point de vente ou d’une structure développant une activité commerciale</w:t>
            </w:r>
          </w:p>
        </w:tc>
      </w:tr>
      <w:tr w:rsidR="00B46631" w:rsidTr="6024558A" w14:paraId="34B6E80F" w14:textId="77777777">
        <w:tc>
          <w:tcPr>
            <w:tcW w:w="0" w:type="auto"/>
            <w:tcBorders>
              <w:top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311E50" w:rsidRDefault="00B46631" w14:paraId="44000C2C" w14:textId="7777777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AUTONOMIE RESPONSABLILITE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Pr="00E60ADA" w:rsidR="00B46631" w:rsidP="00311E50" w:rsidRDefault="00B46631" w14:paraId="50DFBBD7" w14:textId="77777777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Travailler sous la responsabilité directe de l’encadrement (Directeur/trice, Responsable d’entreprise, Chef d’équipe)</w:t>
            </w:r>
          </w:p>
        </w:tc>
        <w:tc>
          <w:tcPr>
            <w:tcW w:w="0" w:type="auto"/>
            <w:tcBorders>
              <w:top w:val="single" w:color="FFFFFF" w:themeColor="background1" w:sz="48" w:space="0"/>
            </w:tcBorders>
            <w:shd w:val="clear" w:color="auto" w:fill="00B0F0"/>
            <w:vAlign w:val="center"/>
          </w:tcPr>
          <w:p w:rsidRPr="001152D8" w:rsidR="00B46631" w:rsidP="00311E50" w:rsidRDefault="00CF7A93" w14:paraId="3236085D" w14:textId="519B670E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SECTEUR : COMMUNICATION</w:t>
            </w:r>
          </w:p>
        </w:tc>
        <w:tc>
          <w:tcPr>
            <w:tcW w:w="3395" w:type="dxa"/>
            <w:vAlign w:val="center"/>
          </w:tcPr>
          <w:p w:rsidR="00CF7A93" w:rsidP="00311E50" w:rsidRDefault="00CF7A93" w14:paraId="24064E9A" w14:textId="657F0EDC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Echanger avec le bénéficiaire du service et son entourage.</w:t>
            </w:r>
          </w:p>
          <w:p w:rsidRPr="00E60ADA" w:rsidR="00B46631" w:rsidP="6024558A" w:rsidRDefault="00CF7A93" w14:paraId="5DEBA8C8" w14:textId="6986D17B">
            <w:pPr>
              <w:rPr>
                <w:rFonts w:asciiTheme="majorHAnsi" w:hAnsiTheme="majorHAnsi" w:cstheme="majorBidi"/>
              </w:rPr>
            </w:pPr>
            <w:r w:rsidRPr="6024558A">
              <w:rPr>
                <w:rFonts w:asciiTheme="majorHAnsi" w:hAnsiTheme="majorHAnsi" w:cstheme="majorBidi"/>
              </w:rPr>
              <w:t>Identifier les besoins et la demande du client. Communiquer avec l’équipe de travail.</w:t>
            </w:r>
          </w:p>
        </w:tc>
      </w:tr>
    </w:tbl>
    <w:p w:rsidR="00B46631" w:rsidRDefault="00B46631" w14:paraId="663BA538" w14:textId="77777777">
      <w:pPr>
        <w:rPr>
          <w:rFonts w:cstheme="minorHAnsi"/>
          <w:noProof/>
          <w:sz w:val="14"/>
        </w:rPr>
      </w:pPr>
    </w:p>
    <w:p w:rsidR="00D76F91" w:rsidRDefault="00D76F91" w14:paraId="392EB238" w14:textId="77777777">
      <w:pPr>
        <w:rPr>
          <w:rFonts w:cstheme="minorHAnsi"/>
          <w:noProof/>
          <w:sz w:val="14"/>
        </w:rPr>
      </w:pPr>
      <w:r>
        <w:rPr>
          <w:rFonts w:cstheme="minorHAnsi"/>
          <w:noProof/>
          <w:sz w:val="14"/>
        </w:rPr>
        <w:br w:type="page"/>
      </w:r>
    </w:p>
    <w:p w:rsidR="00E469A6" w:rsidP="00E469A6" w:rsidRDefault="008777D5" w14:paraId="3B6EA013" w14:textId="77777777">
      <w:pPr>
        <w:tabs>
          <w:tab w:val="left" w:pos="10782"/>
          <w:tab w:val="left" w:pos="11445"/>
        </w:tabs>
        <w:spacing w:line="260" w:lineRule="exact"/>
        <w:ind w:right="426"/>
        <w:jc w:val="both"/>
        <w:rPr>
          <w:rFonts w:cstheme="minorHAnsi"/>
          <w:b/>
          <w:color w:val="C00000"/>
          <w:sz w:val="28"/>
          <w:szCs w:val="26"/>
        </w:rPr>
      </w:pPr>
      <w:r w:rsidRPr="00D32AD2">
        <w:rPr>
          <w:rFonts w:cstheme="minorHAnsi"/>
          <w:b/>
          <w:color w:val="C00000"/>
          <w:sz w:val="28"/>
          <w:szCs w:val="26"/>
        </w:rPr>
        <w:t>Objectif</w:t>
      </w:r>
      <w:r>
        <w:rPr>
          <w:rFonts w:cstheme="minorHAnsi"/>
          <w:b/>
          <w:color w:val="C00000"/>
          <w:sz w:val="28"/>
          <w:szCs w:val="26"/>
        </w:rPr>
        <w:t>s pédagogiques</w:t>
      </w:r>
    </w:p>
    <w:p w:rsidRPr="00CF7A93" w:rsidR="00E469A6" w:rsidP="00CF7A93" w:rsidRDefault="00E469A6" w14:paraId="09875C1B" w14:textId="06A80752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F7A93">
        <w:rPr>
          <w:rFonts w:ascii="Times New Roman" w:hAnsi="Times New Roman"/>
          <w:sz w:val="24"/>
          <w:szCs w:val="24"/>
        </w:rPr>
        <w:t>Agir dans des situations de la vie courante à l’aide de repères sociaux</w:t>
      </w:r>
    </w:p>
    <w:p w:rsidRPr="00CF7A93" w:rsidR="00E469A6" w:rsidP="00CF7A93" w:rsidRDefault="00E469A6" w14:paraId="08A03F46" w14:textId="3DA27E34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F7A93">
        <w:rPr>
          <w:rFonts w:ascii="Times New Roman" w:hAnsi="Times New Roman"/>
          <w:sz w:val="24"/>
          <w:szCs w:val="24"/>
        </w:rPr>
        <w:t>Mettre en œuvre des actions contribuant à sa construction personnelle</w:t>
      </w:r>
    </w:p>
    <w:p w:rsidRPr="00CF7A93" w:rsidR="00E469A6" w:rsidP="00CF7A93" w:rsidRDefault="00E469A6" w14:paraId="2435C3BA" w14:textId="66353FF2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F7A93">
        <w:rPr>
          <w:rFonts w:ascii="Times New Roman" w:hAnsi="Times New Roman"/>
          <w:sz w:val="24"/>
          <w:szCs w:val="24"/>
        </w:rPr>
        <w:t>Interagir avec son environnement social.</w:t>
      </w:r>
    </w:p>
    <w:p w:rsidR="00CF7A93" w:rsidP="00CF7A93" w:rsidRDefault="00CF7A93" w14:paraId="6A3824B6" w14:textId="2FAA7A2A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Communiquer dans le respect de la vie privée des personnes</w:t>
      </w:r>
    </w:p>
    <w:p w:rsidR="00CF7A93" w:rsidP="00CF7A93" w:rsidRDefault="00CF7A93" w14:paraId="06E537B5" w14:textId="73A374B7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6024558A">
        <w:rPr>
          <w:rFonts w:ascii="Times New Roman" w:hAnsi="Times New Roman"/>
          <w:sz w:val="24"/>
          <w:szCs w:val="24"/>
        </w:rPr>
        <w:t>Organiser, gérer son travail et inscri</w:t>
      </w:r>
      <w:r w:rsidRPr="6024558A" w:rsidR="14D91C1E">
        <w:rPr>
          <w:rFonts w:ascii="Times New Roman" w:hAnsi="Times New Roman"/>
          <w:sz w:val="24"/>
          <w:szCs w:val="24"/>
        </w:rPr>
        <w:t>re</w:t>
      </w:r>
      <w:r w:rsidRPr="6024558A">
        <w:rPr>
          <w:rFonts w:ascii="Times New Roman" w:hAnsi="Times New Roman"/>
          <w:sz w:val="24"/>
          <w:szCs w:val="24"/>
        </w:rPr>
        <w:t xml:space="preserve"> son activité dans le contexte de la structure qui l’emploie ainsi que dans la vie sociale et citoyenne</w:t>
      </w:r>
    </w:p>
    <w:p w:rsidR="00CF7A93" w:rsidP="00CF7A93" w:rsidRDefault="00CF7A93" w14:paraId="2296C936" w14:textId="782882A4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Mettre en œuvre les différentes techniques liées aux services aux personnes</w:t>
      </w:r>
    </w:p>
    <w:p w:rsidR="00CF7A93" w:rsidP="00CF7A93" w:rsidRDefault="00CF7A93" w14:paraId="0DB1E7C6" w14:textId="2D515D92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6024558A">
        <w:rPr>
          <w:rFonts w:ascii="Times New Roman" w:hAnsi="Times New Roman"/>
          <w:sz w:val="24"/>
          <w:szCs w:val="24"/>
        </w:rPr>
        <w:t xml:space="preserve">Réaliser des actes de la vie quotidienne visant au développement </w:t>
      </w:r>
      <w:r w:rsidRPr="6024558A" w:rsidR="36654A46">
        <w:rPr>
          <w:rFonts w:ascii="Times New Roman" w:hAnsi="Times New Roman"/>
          <w:sz w:val="24"/>
          <w:szCs w:val="24"/>
        </w:rPr>
        <w:t>et</w:t>
      </w:r>
      <w:r w:rsidRPr="6024558A">
        <w:rPr>
          <w:rFonts w:ascii="Times New Roman" w:hAnsi="Times New Roman"/>
          <w:sz w:val="24"/>
          <w:szCs w:val="24"/>
        </w:rPr>
        <w:t xml:space="preserve"> au maintien de l’autonomie de la personne dans une perspective d’hygiène et de sécurité</w:t>
      </w:r>
    </w:p>
    <w:p w:rsidRPr="009069BD" w:rsidR="00CF7A93" w:rsidP="00CF7A93" w:rsidRDefault="00CF7A93" w14:paraId="7D155185" w14:textId="0D66335F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Réaliser des actes de la vie quotidienne dans le domaine de la restauration et de l’entretien des locaux</w:t>
      </w:r>
      <w:r w:rsidRPr="009069BD">
        <w:rPr>
          <w:rFonts w:ascii="Times New Roman" w:hAnsi="Times New Roman"/>
          <w:sz w:val="24"/>
          <w:szCs w:val="24"/>
        </w:rPr>
        <w:t xml:space="preserve"> </w:t>
      </w:r>
    </w:p>
    <w:p w:rsidRPr="00CF7A93" w:rsidR="00CF7A93" w:rsidP="00644F3B" w:rsidRDefault="00CF7A93" w14:paraId="3B340C38" w14:textId="6AF39B5D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6024558A">
        <w:rPr>
          <w:rFonts w:ascii="Times New Roman" w:hAnsi="Times New Roman"/>
          <w:sz w:val="24"/>
          <w:szCs w:val="24"/>
        </w:rPr>
        <w:t>Communiquer pour répondre aux besoins de client</w:t>
      </w:r>
      <w:r w:rsidRPr="6024558A" w:rsidR="137E8906">
        <w:rPr>
          <w:rFonts w:ascii="Times New Roman" w:hAnsi="Times New Roman"/>
          <w:sz w:val="24"/>
          <w:szCs w:val="24"/>
        </w:rPr>
        <w:t xml:space="preserve"> </w:t>
      </w:r>
      <w:r w:rsidRPr="6024558A">
        <w:rPr>
          <w:rFonts w:ascii="Times New Roman" w:hAnsi="Times New Roman"/>
          <w:sz w:val="24"/>
          <w:szCs w:val="24"/>
        </w:rPr>
        <w:t>; Organiser et gérer son travail</w:t>
      </w:r>
    </w:p>
    <w:p w:rsidR="00CF7A93" w:rsidP="00CF7A93" w:rsidRDefault="00CF7A93" w14:paraId="56C592C4" w14:textId="7E248DA9">
      <w:pPr>
        <w:pStyle w:val="Paragraphedelist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Mettre en œuvre les différentes techniques d’accueil et de vente</w:t>
      </w:r>
    </w:p>
    <w:p w:rsidRPr="00AE66C6" w:rsidR="00E469A6" w:rsidP="00AE66C6" w:rsidRDefault="00CF7A93" w14:paraId="1591BC19" w14:textId="4EFD58EF">
      <w:pPr>
        <w:pStyle w:val="Paragraphedeliste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Assurer l’entretien et l’aménagement du local d’accueil ou du lieu de vente ; Approvisionner le point de vente.</w:t>
      </w:r>
    </w:p>
    <w:tbl>
      <w:tblPr>
        <w:tblStyle w:val="Grilledutableau"/>
        <w:tblW w:w="10344" w:type="dxa"/>
        <w:tblInd w:w="-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3402"/>
        <w:gridCol w:w="1843"/>
        <w:gridCol w:w="2976"/>
      </w:tblGrid>
      <w:tr w:rsidR="00E60ADA" w:rsidTr="6024558A" w14:paraId="4B1220BD" w14:textId="77777777">
        <w:tc>
          <w:tcPr>
            <w:tcW w:w="21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D32AD2" w:rsidR="00E60ADA" w:rsidP="00E60ADA" w:rsidRDefault="00E60ADA" w14:paraId="6EB2452C" w14:textId="59F545C0">
            <w:pPr>
              <w:spacing w:line="240" w:lineRule="exact"/>
              <w:jc w:val="center"/>
              <w:rPr>
                <w:rFonts w:cstheme="minorHAnsi"/>
                <w:color w:val="000000"/>
                <w:sz w:val="28"/>
                <w:szCs w:val="26"/>
              </w:rPr>
            </w:pPr>
            <w:r w:rsidRPr="00D4080A">
              <w:rPr>
                <w:rFonts w:cstheme="minorHAnsi"/>
                <w:b/>
                <w:noProof/>
                <w:color w:val="FFFFFF" w:themeColor="background1"/>
              </w:rPr>
              <w:t>PRÉREQUIS</w:t>
            </w:r>
          </w:p>
        </w:tc>
        <w:tc>
          <w:tcPr>
            <w:tcW w:w="3402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8E1FD1" w:rsidP="008E1FD1" w:rsidRDefault="00E60ADA" w14:paraId="7191C067" w14:textId="77777777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 w:rsidRPr="00E60ADA">
              <w:rPr>
                <w:rFonts w:asciiTheme="majorHAnsi" w:hAnsiTheme="majorHAnsi" w:eastAsiaTheme="minorHAnsi" w:cstheme="majorHAnsi"/>
                <w:szCs w:val="20"/>
              </w:rPr>
              <w:t xml:space="preserve">Avoir moins de 30 ans </w:t>
            </w:r>
          </w:p>
          <w:p w:rsidRPr="008E1FD1" w:rsidR="00E60ADA" w:rsidP="008E1FD1" w:rsidRDefault="009069BD" w14:paraId="48149674" w14:textId="3B8E6EB4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eastAsiaTheme="min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Avoir min 15 ans et terminé la 3</w:t>
            </w:r>
            <w:r w:rsidRPr="009069BD">
              <w:rPr>
                <w:rFonts w:asciiTheme="majorHAnsi" w:hAnsiTheme="majorHAnsi" w:cstheme="majorHAnsi"/>
                <w:szCs w:val="20"/>
                <w:vertAlign w:val="superscript"/>
              </w:rPr>
              <w:t>ème</w:t>
            </w:r>
          </w:p>
        </w:tc>
        <w:tc>
          <w:tcPr>
            <w:tcW w:w="18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58DCC884" w14:textId="3DF617D1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CB0FA4">
              <w:rPr>
                <w:rFonts w:cstheme="minorHAnsi"/>
                <w:b/>
                <w:color w:val="FFFFFF" w:themeColor="background1"/>
              </w:rPr>
              <w:t>PUBLICS CONCERNES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vAlign w:val="center"/>
          </w:tcPr>
          <w:p w:rsidRPr="00E60ADA" w:rsidR="00E60ADA" w:rsidP="00AE66C6" w:rsidRDefault="00E60ADA" w14:paraId="29054AC5" w14:textId="46A04088">
            <w:pPr>
              <w:ind w:right="-185"/>
              <w:rPr>
                <w:rFonts w:asciiTheme="majorHAnsi" w:hAnsiTheme="majorHAnsi" w:cstheme="majorBidi"/>
              </w:rPr>
            </w:pPr>
            <w:r w:rsidRPr="6024558A">
              <w:rPr>
                <w:rFonts w:asciiTheme="majorHAnsi" w:hAnsiTheme="majorHAnsi" w:cstheme="majorBidi"/>
                <w:color w:val="333333"/>
                <w:shd w:val="clear" w:color="auto" w:fill="FFFFFF"/>
              </w:rPr>
              <w:t>Toutes personnes souhaitant acquérir des</w:t>
            </w:r>
            <w:r w:rsidRPr="6024558A" w:rsidR="3B5AD4AD">
              <w:rPr>
                <w:rFonts w:asciiTheme="majorHAnsi" w:hAnsiTheme="majorHAnsi" w:cstheme="majorBidi"/>
                <w:color w:val="333333"/>
                <w:shd w:val="clear" w:color="auto" w:fill="FFFFFF"/>
              </w:rPr>
              <w:t xml:space="preserve"> compétences dans le domaine du service à la personne et </w:t>
            </w:r>
            <w:r w:rsidRPr="6024558A" w:rsidR="692FFD7B">
              <w:rPr>
                <w:rFonts w:asciiTheme="majorHAnsi" w:hAnsiTheme="majorHAnsi" w:cstheme="majorBidi"/>
                <w:color w:val="333333"/>
                <w:shd w:val="clear" w:color="auto" w:fill="FFFFFF"/>
              </w:rPr>
              <w:t>du</w:t>
            </w:r>
            <w:r w:rsidRPr="6024558A" w:rsidR="3B5AD4AD">
              <w:rPr>
                <w:rFonts w:asciiTheme="majorHAnsi" w:hAnsiTheme="majorHAnsi" w:cstheme="majorBidi"/>
                <w:color w:val="333333"/>
                <w:shd w:val="clear" w:color="auto" w:fill="FFFFFF"/>
              </w:rPr>
              <w:t xml:space="preserve"> commerce de proximité.</w:t>
            </w:r>
          </w:p>
        </w:tc>
      </w:tr>
      <w:tr w:rsidR="00E60ADA" w:rsidTr="6024558A" w14:paraId="53D0EF14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EBCD8" w14:textId="0FDB4B1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DUREE DE LA FORMATION ET MODALITES D’ORGANISATION</w:t>
            </w:r>
            <w:r w:rsidRPr="00D4080A">
              <w:rPr>
                <w:rFonts w:cstheme="minorHAnsi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E60ADA" w:rsidR="00E60ADA" w:rsidP="008E1FD1" w:rsidRDefault="00E60ADA" w14:paraId="1D302076" w14:textId="5F7EFBDE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Formation</w:t>
            </w:r>
            <w:r w:rsidR="009069BD">
              <w:rPr>
                <w:rFonts w:asciiTheme="majorHAnsi" w:hAnsiTheme="majorHAnsi" w:cstheme="majorHAnsi"/>
                <w:szCs w:val="20"/>
              </w:rPr>
              <w:t xml:space="preserve"> en 2 ans</w:t>
            </w:r>
          </w:p>
          <w:p w:rsidR="009069BD" w:rsidP="00A72AF1" w:rsidRDefault="00A72AF1" w14:paraId="5E0F6E6F" w14:textId="59DD800A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-43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13</w:t>
            </w:r>
            <w:r w:rsidR="009069BD">
              <w:rPr>
                <w:rFonts w:asciiTheme="majorHAnsi" w:hAnsiTheme="majorHAnsi" w:cstheme="majorHAnsi"/>
                <w:szCs w:val="20"/>
              </w:rPr>
              <w:t xml:space="preserve"> semaines</w:t>
            </w:r>
            <w:r w:rsidRPr="00BD474C" w:rsidR="009069BD">
              <w:rPr>
                <w:rFonts w:asciiTheme="majorHAnsi" w:hAnsiTheme="majorHAnsi" w:cstheme="majorHAnsi"/>
                <w:szCs w:val="20"/>
              </w:rPr>
              <w:t xml:space="preserve"> en centre de formation</w:t>
            </w:r>
            <w:r w:rsidR="009069BD">
              <w:rPr>
                <w:rFonts w:asciiTheme="majorHAnsi" w:hAnsiTheme="majorHAnsi" w:cstheme="majorHAnsi"/>
                <w:szCs w:val="20"/>
              </w:rPr>
              <w:t>/an</w:t>
            </w:r>
            <w:r>
              <w:rPr>
                <w:rFonts w:asciiTheme="majorHAnsi" w:hAnsiTheme="majorHAnsi" w:cstheme="majorHAnsi"/>
                <w:szCs w:val="20"/>
              </w:rPr>
              <w:t xml:space="preserve"> + stages inversés</w:t>
            </w:r>
          </w:p>
          <w:p w:rsidR="009069BD" w:rsidP="009069BD" w:rsidRDefault="009069BD" w14:paraId="25E92268" w14:textId="67CB47AA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3</w:t>
            </w:r>
            <w:r w:rsidR="00AE74A9">
              <w:rPr>
                <w:rFonts w:asciiTheme="majorHAnsi" w:hAnsiTheme="majorHAnsi" w:cstheme="majorHAnsi"/>
                <w:szCs w:val="20"/>
              </w:rPr>
              <w:t>4</w:t>
            </w:r>
            <w:r w:rsidRPr="008E1FD1">
              <w:rPr>
                <w:rFonts w:asciiTheme="majorHAnsi" w:hAnsiTheme="majorHAnsi" w:cstheme="majorHAnsi"/>
                <w:szCs w:val="20"/>
              </w:rPr>
              <w:t xml:space="preserve"> semaines en milieu professionnel</w:t>
            </w:r>
            <w:r>
              <w:rPr>
                <w:rFonts w:asciiTheme="majorHAnsi" w:hAnsiTheme="majorHAnsi" w:cstheme="majorHAnsi"/>
                <w:szCs w:val="20"/>
              </w:rPr>
              <w:t>/an</w:t>
            </w:r>
          </w:p>
          <w:p w:rsidRPr="008E1FD1" w:rsidR="00E60ADA" w:rsidP="00AE66C6" w:rsidRDefault="009069BD" w14:paraId="461F5733" w14:textId="68A93D84">
            <w:pPr>
              <w:pStyle w:val="Paragraphedeliste"/>
              <w:numPr>
                <w:ilvl w:val="0"/>
                <w:numId w:val="28"/>
              </w:numPr>
              <w:spacing w:after="0" w:line="240" w:lineRule="exact"/>
              <w:ind w:left="396" w:right="-43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 semaines en congés payés/an</w:t>
            </w:r>
          </w:p>
        </w:tc>
        <w:tc>
          <w:tcPr>
            <w:tcW w:w="1843" w:type="dxa"/>
            <w:vMerge w:val="restart"/>
            <w:tcBorders>
              <w:top w:val="single" w:color="FFFFFF" w:themeColor="background1" w:sz="36" w:space="0"/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3B612A3A" w14:textId="49FB01E8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ACCESSIBILITÉ</w:t>
            </w:r>
            <w:r>
              <w:rPr>
                <w:rFonts w:cstheme="minorHAnsi"/>
                <w:b/>
                <w:color w:val="FFFFFF" w:themeColor="background1"/>
              </w:rPr>
              <w:t xml:space="preserve"> AUX PERSONNES EN SITUATION DE HANDICAP</w:t>
            </w:r>
          </w:p>
        </w:tc>
        <w:tc>
          <w:tcPr>
            <w:tcW w:w="2976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E60ADA" w:rsidR="00E60ADA" w:rsidP="00E60ADA" w:rsidRDefault="00E60ADA" w14:paraId="65A23858" w14:textId="77777777">
            <w:pPr>
              <w:tabs>
                <w:tab w:val="left" w:pos="2922"/>
              </w:tabs>
              <w:spacing w:line="240" w:lineRule="exact"/>
              <w:ind w:right="80"/>
              <w:jc w:val="center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noProof/>
                <w:szCs w:val="20"/>
                <w:lang w:eastAsia="fr-FR"/>
              </w:rPr>
              <w:drawing>
                <wp:inline distT="0" distB="0" distL="0" distR="0" wp14:anchorId="2E5B926F" wp14:editId="4B8A8A39">
                  <wp:extent cx="824230" cy="21082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200px-Disability_symbols.svgc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60ADA" w:rsidR="00E60ADA" w:rsidP="00E60ADA" w:rsidRDefault="00E60ADA" w14:paraId="199DBFBA" w14:textId="1B5887B9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Les personnes atteintes de handicap et souhaitant suivre cette formation sont invitées à nous contacter directement, afin d’étudier ensemble les possibilités de suivre la formation.</w:t>
            </w:r>
          </w:p>
        </w:tc>
      </w:tr>
      <w:tr w:rsidR="00E60ADA" w:rsidTr="6024558A" w14:paraId="65823FD0" w14:textId="77777777">
        <w:tc>
          <w:tcPr>
            <w:tcW w:w="212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36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E60ADA" w:rsidP="00E60ADA" w:rsidRDefault="00E60ADA" w14:paraId="1170A810" w14:textId="4DF9F79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FFFF" w:themeColor="background1"/>
              </w:rPr>
              <w:t>LIEU DE FORMATION</w:t>
            </w:r>
          </w:p>
        </w:tc>
        <w:tc>
          <w:tcPr>
            <w:tcW w:w="340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E60ADA" w:rsidR="00E60ADA" w:rsidP="00E60ADA" w:rsidRDefault="00AE66C6" w14:paraId="28D88F03" w14:textId="4046A790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Campus</w:t>
            </w:r>
            <w:r w:rsidRPr="00E60ADA" w:rsidR="00E60ADA">
              <w:rPr>
                <w:rFonts w:asciiTheme="majorHAnsi" w:hAnsiTheme="majorHAnsi" w:cstheme="majorHAnsi"/>
                <w:szCs w:val="20"/>
              </w:rPr>
              <w:t xml:space="preserve"> Provence Verte</w:t>
            </w:r>
          </w:p>
          <w:p w:rsidRPr="00E60ADA" w:rsidR="00E60ADA" w:rsidP="00E60ADA" w:rsidRDefault="00E60ADA" w14:paraId="16F3287B" w14:textId="66D918D9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 xml:space="preserve">UFA </w:t>
            </w:r>
            <w:r w:rsidRPr="00E60ADA" w:rsidR="00AE66C6">
              <w:rPr>
                <w:rFonts w:asciiTheme="majorHAnsi" w:hAnsiTheme="majorHAnsi" w:cstheme="majorHAnsi"/>
                <w:szCs w:val="20"/>
              </w:rPr>
              <w:t>Provence Verte</w:t>
            </w:r>
          </w:p>
          <w:p w:rsidRPr="00E60ADA" w:rsidR="00E60ADA" w:rsidP="00E60ADA" w:rsidRDefault="00E60ADA" w14:paraId="0964A79E" w14:textId="77777777">
            <w:pPr>
              <w:spacing w:line="240" w:lineRule="exact"/>
              <w:ind w:right="80"/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125 chemin du Prugnon</w:t>
            </w:r>
          </w:p>
          <w:p w:rsidRPr="00E60ADA" w:rsidR="00E60ADA" w:rsidP="00E60ADA" w:rsidRDefault="00E60ADA" w14:paraId="29EC2077" w14:textId="757EFCF6">
            <w:pPr>
              <w:rPr>
                <w:rFonts w:asciiTheme="majorHAnsi" w:hAnsiTheme="majorHAnsi" w:cstheme="majorHAnsi"/>
                <w:szCs w:val="20"/>
              </w:rPr>
            </w:pPr>
            <w:r w:rsidRPr="00E60ADA">
              <w:rPr>
                <w:rFonts w:asciiTheme="majorHAnsi" w:hAnsiTheme="majorHAnsi" w:cstheme="majorHAnsi"/>
                <w:szCs w:val="20"/>
              </w:rPr>
              <w:t>83 470 St Maximin la Ste Baume</w:t>
            </w:r>
          </w:p>
        </w:tc>
        <w:tc>
          <w:tcPr>
            <w:tcW w:w="1843" w:type="dxa"/>
            <w:vMerge/>
            <w:vAlign w:val="center"/>
          </w:tcPr>
          <w:p w:rsidRPr="001152D8" w:rsidR="00E60ADA" w:rsidP="00E60ADA" w:rsidRDefault="00E60ADA" w14:paraId="62A646FA" w14:textId="5A91025B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2976" w:type="dxa"/>
            <w:vMerge/>
            <w:vAlign w:val="center"/>
          </w:tcPr>
          <w:p w:rsidRPr="00E60ADA" w:rsidR="00E60ADA" w:rsidP="00E60ADA" w:rsidRDefault="00E60ADA" w14:paraId="1FFDC52E" w14:textId="5BA16AF4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AE66C6" w:rsidTr="002715E1" w14:paraId="42890F8E" w14:textId="77777777"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00B0F0"/>
            <w:vAlign w:val="center"/>
          </w:tcPr>
          <w:p w:rsidR="00AE66C6" w:rsidP="00AE66C6" w:rsidRDefault="00AE66C6" w14:paraId="2E6F878F" w14:textId="01588382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FINANCEMENT</w:t>
            </w:r>
          </w:p>
        </w:tc>
        <w:tc>
          <w:tcPr>
            <w:tcW w:w="3402" w:type="dxa"/>
            <w:vAlign w:val="center"/>
          </w:tcPr>
          <w:p w:rsidR="00AE66C6" w:rsidP="00AE66C6" w:rsidRDefault="00AE66C6" w14:paraId="67DF5A3D" w14:textId="77777777">
            <w:pPr>
              <w:pStyle w:val="Paragraphedeliste"/>
              <w:numPr>
                <w:ilvl w:val="0"/>
                <w:numId w:val="39"/>
              </w:numPr>
              <w:spacing w:after="0" w:line="240" w:lineRule="exact"/>
              <w:ind w:left="394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Formation prise en charge par l’OPCO</w:t>
            </w:r>
          </w:p>
          <w:p w:rsidRPr="009069BD" w:rsidR="00AE66C6" w:rsidP="00AE66C6" w:rsidRDefault="00AE66C6" w14:paraId="07B03D5D" w14:textId="01847CA7">
            <w:pPr>
              <w:pStyle w:val="Paragraphedeliste"/>
              <w:numPr>
                <w:ilvl w:val="0"/>
                <w:numId w:val="39"/>
              </w:numPr>
              <w:spacing w:after="0" w:line="240" w:lineRule="exact"/>
              <w:ind w:left="394" w:right="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Salaire payé par l’entreprise</w:t>
            </w:r>
          </w:p>
        </w:tc>
        <w:tc>
          <w:tcPr>
            <w:tcW w:w="1843" w:type="dxa"/>
            <w:tcBorders>
              <w:top w:val="single" w:color="FFFFFF" w:themeColor="background1" w:sz="36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B0F0"/>
            <w:vAlign w:val="center"/>
          </w:tcPr>
          <w:p w:rsidRPr="001152D8" w:rsidR="00AE66C6" w:rsidP="00AE66C6" w:rsidRDefault="00AE66C6" w14:paraId="0F2EC60C" w14:textId="205DCE84">
            <w:pPr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724854">
              <w:rPr>
                <w:rFonts w:cstheme="minorHAnsi"/>
                <w:b/>
                <w:color w:val="FFFFFF" w:themeColor="background1"/>
              </w:rPr>
              <w:t>MODALITE ET DELAI D’ACCES</w:t>
            </w:r>
          </w:p>
        </w:tc>
        <w:tc>
          <w:tcPr>
            <w:tcW w:w="2976" w:type="dxa"/>
            <w:tcBorders>
              <w:left w:val="single" w:color="FFFFFF" w:themeColor="background1" w:sz="4" w:space="0"/>
            </w:tcBorders>
            <w:vAlign w:val="center"/>
          </w:tcPr>
          <w:p w:rsidRPr="008E08A4" w:rsidR="00AE66C6" w:rsidP="00AE66C6" w:rsidRDefault="00AE66C6" w14:paraId="49C86356" w14:textId="77777777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8E08A4">
              <w:rPr>
                <w:rFonts w:asciiTheme="majorHAnsi" w:hAnsiTheme="majorHAnsi" w:cstheme="majorHAnsi"/>
                <w:szCs w:val="20"/>
              </w:rPr>
              <w:t>Demande d’inscription de mars à septembre, sur entretien.</w:t>
            </w:r>
          </w:p>
          <w:p w:rsidRPr="00AE66C6" w:rsidR="00AE66C6" w:rsidP="00AE66C6" w:rsidRDefault="00AE66C6" w14:paraId="107062C0" w14:textId="2797BBBA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252"/>
              <w:rPr>
                <w:rFonts w:asciiTheme="majorHAnsi" w:hAnsiTheme="majorHAnsi" w:cstheme="majorHAnsi"/>
                <w:szCs w:val="20"/>
              </w:rPr>
            </w:pPr>
            <w:r w:rsidRPr="00AE66C6">
              <w:rPr>
                <w:rFonts w:asciiTheme="majorHAnsi" w:hAnsiTheme="majorHAnsi" w:cstheme="majorHAnsi"/>
                <w:szCs w:val="20"/>
              </w:rPr>
              <w:t>Aide à la recherche d’entreprise pour le contrat d’apprentissage.</w:t>
            </w:r>
          </w:p>
        </w:tc>
      </w:tr>
    </w:tbl>
    <w:p w:rsidRPr="00516FF9" w:rsidR="00516FF9" w:rsidP="00516FF9" w:rsidRDefault="00CE4536" w14:paraId="6658F4B7" w14:textId="5D8B5476">
      <w:pPr>
        <w:rPr>
          <w:rFonts w:cstheme="minorHAnsi"/>
          <w:b/>
          <w:color w:val="C00000"/>
          <w:sz w:val="28"/>
          <w:szCs w:val="26"/>
        </w:rPr>
      </w:pPr>
      <w:r w:rsidRPr="002E41FC">
        <w:rPr>
          <w:rFonts w:cstheme="minorHAnsi"/>
          <w:b/>
          <w:color w:val="C00000"/>
          <w:sz w:val="28"/>
          <w:szCs w:val="26"/>
        </w:rPr>
        <w:t>Contenu de la formation</w:t>
      </w:r>
    </w:p>
    <w:tbl>
      <w:tblPr>
        <w:tblW w:w="9351" w:type="dxa"/>
        <w:jc w:val="center"/>
        <w:shd w:val="clear" w:color="auto" w:fill="92D050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022"/>
        <w:gridCol w:w="1485"/>
        <w:gridCol w:w="1581"/>
        <w:gridCol w:w="1858"/>
      </w:tblGrid>
      <w:tr w:rsidRPr="00C2743C" w:rsidR="007476DD" w:rsidTr="00DA0EF6" w14:paraId="0E027D10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7EC602D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0D67289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Heure par semaine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498D6E9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Total sur 1 an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51D87E1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Total sur 2 ans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vAlign w:val="center"/>
            <w:hideMark/>
          </w:tcPr>
          <w:p w:rsidRPr="00C2743C" w:rsidR="00587544" w:rsidP="00FD534A" w:rsidRDefault="00587544" w14:paraId="796AB72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2743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Formateur</w:t>
            </w:r>
          </w:p>
        </w:tc>
      </w:tr>
      <w:tr w:rsidRPr="00C2743C" w:rsidR="00FB537D" w:rsidTr="000507E5" w14:paraId="4B168241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FB537D" w:rsidP="00827C89" w:rsidRDefault="00FB537D" w14:paraId="5609C01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Français</w:t>
            </w:r>
          </w:p>
          <w:p w:rsidR="00C65341" w:rsidP="00827C89" w:rsidRDefault="00C65341" w14:paraId="6949D74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ESC</w:t>
            </w:r>
          </w:p>
          <w:p w:rsidRPr="00C2743C" w:rsidR="00C65341" w:rsidP="00827C89" w:rsidRDefault="00C65341" w14:paraId="10849360" w14:textId="50D573F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Vie de classe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FB537D" w:rsidP="00827C89" w:rsidRDefault="00FB537D" w14:paraId="27CDF5F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  <w:p w:rsidR="00C65341" w:rsidP="00827C89" w:rsidRDefault="00C65341" w14:paraId="2362B40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</w:t>
            </w:r>
          </w:p>
          <w:p w:rsidRPr="00C2743C" w:rsidR="00C65341" w:rsidP="00827C89" w:rsidRDefault="00C65341" w14:paraId="49168511" w14:textId="058C8A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FB537D" w:rsidP="00827C89" w:rsidRDefault="00FB537D" w14:paraId="7B97362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  <w:p w:rsidR="00C65341" w:rsidP="00827C89" w:rsidRDefault="00C65341" w14:paraId="7304942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60</w:t>
            </w:r>
          </w:p>
          <w:p w:rsidRPr="00C2743C" w:rsidR="00C65341" w:rsidP="00827C89" w:rsidRDefault="00C65341" w14:paraId="7FFBCA0B" w14:textId="6100DC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827C89" w:rsidRDefault="00C251C6" w14:paraId="791CCF2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69</w:t>
            </w:r>
          </w:p>
          <w:p w:rsidR="00C65341" w:rsidP="00827C89" w:rsidRDefault="00C65341" w14:paraId="6144BE2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115</w:t>
            </w:r>
          </w:p>
          <w:p w:rsidRPr="00C2743C" w:rsidR="00C65341" w:rsidP="00827C89" w:rsidRDefault="00C65341" w14:paraId="79830546" w14:textId="13D16C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FB537D" w:rsidP="00CF7A93" w:rsidRDefault="00FB537D" w14:paraId="326E433E" w14:textId="1100B7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BARRA</w:t>
            </w:r>
          </w:p>
        </w:tc>
      </w:tr>
      <w:tr w:rsidRPr="00C2743C" w:rsidR="00CF7A93" w:rsidTr="00C65341" w14:paraId="3406B28A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CF7A93" w:rsidP="00CF7A93" w:rsidRDefault="00CF7A93" w14:paraId="398FE48F" w14:textId="316D3E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CF7A93" w:rsidP="00CF7A93" w:rsidRDefault="00CF7A93" w14:paraId="60401FD5" w14:textId="46F43B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CF7A93" w:rsidP="00CF7A93" w:rsidRDefault="00CF7A93" w14:paraId="17121F13" w14:textId="2F48AD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CF7A93" w:rsidP="00CF7A93" w:rsidRDefault="00C251C6" w14:paraId="2D3ED693" w14:textId="37A38F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Pr="00C2743C" w:rsidR="00CF7A93" w:rsidP="00CF7A93" w:rsidRDefault="00CF7A93" w14:paraId="5EBA817E" w14:textId="73DEF30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BEN OLIEL</w:t>
            </w:r>
          </w:p>
        </w:tc>
      </w:tr>
      <w:tr w:rsidRPr="00C2743C" w:rsidR="00FB537D" w:rsidTr="00C65341" w14:paraId="5F608539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FB537D" w:rsidP="00CF7A93" w:rsidRDefault="00FB537D" w14:paraId="3DFCF3B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Commerce</w:t>
            </w:r>
          </w:p>
          <w:p w:rsidRPr="00C2743C" w:rsidR="00C65341" w:rsidP="00CF7A93" w:rsidRDefault="00C65341" w14:paraId="7FFC23F5" w14:textId="19E3FAF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Info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FB537D" w:rsidP="00CF7A93" w:rsidRDefault="00FB537D" w14:paraId="5A201E1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  <w:p w:rsidRPr="00C2743C" w:rsidR="00C65341" w:rsidP="00CF7A93" w:rsidRDefault="00C65341" w14:paraId="06FC6751" w14:textId="1D2F26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FB537D" w:rsidP="00CF7A93" w:rsidRDefault="00FB537D" w14:paraId="34F64D3C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  <w:p w:rsidRPr="00C2743C" w:rsidR="00C65341" w:rsidP="00CF7A93" w:rsidRDefault="00C65341" w14:paraId="1C1444E7" w14:textId="67FDD4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FB537D" w:rsidP="00CF7A93" w:rsidRDefault="00C251C6" w14:paraId="0FCF482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92</w:t>
            </w:r>
          </w:p>
          <w:p w:rsidRPr="00C2743C" w:rsidR="00C65341" w:rsidP="00CF7A93" w:rsidRDefault="00C65341" w14:paraId="50A4076B" w14:textId="1E10362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C2743C" w:rsidR="00FB537D" w:rsidP="00CF7A93" w:rsidRDefault="00FB537D" w14:paraId="3FBD61DF" w14:textId="58A84F9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CARTIER</w:t>
            </w:r>
          </w:p>
        </w:tc>
      </w:tr>
      <w:tr w:rsidRPr="00C2743C" w:rsidR="00FB537D" w:rsidTr="00C65341" w14:paraId="0647E6DE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FB537D" w:rsidP="00CF7A93" w:rsidRDefault="00FB537D" w14:paraId="7A8C6278" w14:textId="56AC96E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Service à la personne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FB537D" w:rsidP="00CF7A93" w:rsidRDefault="00FB537D" w14:paraId="76AA9D96" w14:textId="005992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FB537D" w:rsidP="00CF7A93" w:rsidRDefault="00FB537D" w14:paraId="0A6C7769" w14:textId="5EA8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FB537D" w:rsidP="00CF7A93" w:rsidRDefault="00C251C6" w14:paraId="7E2DAA9E" w14:textId="4D7A42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FB537D" w:rsidP="00CF7A93" w:rsidRDefault="00C65341" w14:paraId="38F7676F" w14:textId="1C389F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COMTE</w:t>
            </w:r>
          </w:p>
        </w:tc>
      </w:tr>
      <w:tr w:rsidRPr="00C2743C" w:rsidR="00C251C6" w:rsidTr="00C65341" w14:paraId="28676136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C251C6" w14:paraId="3C532082" w14:textId="79F341E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Math/info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C251C6" w14:paraId="5C12F4FD" w14:textId="04349EE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C251C6" w14:paraId="5E4D7EFA" w14:textId="71C1B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C251C6" w14:paraId="5E0D1A54" w14:textId="2FFFB1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C251C6" w14:paraId="37B7FCBB" w14:textId="7F4753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MOTTET</w:t>
            </w:r>
          </w:p>
        </w:tc>
      </w:tr>
      <w:tr w:rsidRPr="00C2743C" w:rsidR="00C251C6" w:rsidTr="00C65341" w14:paraId="66279F31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29AFDC03" w14:textId="6E54B3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EPS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5A983688" w14:textId="42753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1C70D846" w14:textId="270D6F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3025B93E" w14:textId="496D78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3D4EA4" w14:paraId="324041C3" w14:textId="37D7C8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 recrutement</w:t>
            </w:r>
          </w:p>
        </w:tc>
      </w:tr>
      <w:tr w:rsidRPr="00C2743C" w:rsidR="00C251C6" w:rsidTr="00C65341" w14:paraId="233E5254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DB3CC4" w14:paraId="3629973D" w14:textId="3EBE8D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Biologie</w:t>
            </w:r>
          </w:p>
          <w:p w:rsidR="00C251C6" w:rsidP="00C251C6" w:rsidRDefault="00C251C6" w14:paraId="5C8341FF" w14:textId="15DE74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Physique-chimie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C65341" w14:paraId="37035E5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  <w:p w:rsidR="00C65341" w:rsidP="00C251C6" w:rsidRDefault="00C65341" w14:paraId="3287AA08" w14:textId="3F364DF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65341" w:rsidP="00C251C6" w:rsidRDefault="00C65341" w14:paraId="633502F3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  <w:p w:rsidR="00C65341" w:rsidP="00C251C6" w:rsidRDefault="00C65341" w14:paraId="1992B8F2" w14:textId="28C1EF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C65341" w14:paraId="330F0F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</w:t>
            </w:r>
          </w:p>
          <w:p w:rsidR="00C65341" w:rsidP="00C251C6" w:rsidRDefault="00C65341" w14:paraId="2CCDCCB2" w14:textId="03AC852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C251C6" w:rsidP="00C251C6" w:rsidRDefault="003D4EA4" w14:paraId="6E3285A7" w14:textId="210A8E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M. VIOLETTE</w:t>
            </w:r>
          </w:p>
        </w:tc>
      </w:tr>
      <w:tr w:rsidRPr="00C2743C" w:rsidR="00C251C6" w:rsidTr="00C65341" w14:paraId="7CCC159F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06EC4C3D" w14:textId="63DBD5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Economie</w:t>
            </w:r>
          </w:p>
          <w:p w:rsidR="00C251C6" w:rsidP="00C251C6" w:rsidRDefault="00C251C6" w14:paraId="12D01C84" w14:textId="58FA9A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Hist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/Géo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65341" w14:paraId="3D7C43CB" w14:textId="1B46D29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</w:t>
            </w:r>
          </w:p>
          <w:p w:rsidR="00C251C6" w:rsidP="00C251C6" w:rsidRDefault="00C251C6" w14:paraId="54E2B717" w14:textId="002039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65341" w14:paraId="00BD084B" w14:textId="1C8C7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12</w:t>
            </w:r>
          </w:p>
          <w:p w:rsidR="00C251C6" w:rsidP="00C251C6" w:rsidRDefault="00C251C6" w14:paraId="1896BD9B" w14:textId="30A77E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65341" w14:paraId="360E33D1" w14:textId="49303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</w:t>
            </w:r>
          </w:p>
          <w:p w:rsidR="00C251C6" w:rsidP="00C251C6" w:rsidRDefault="00C251C6" w14:paraId="69F4AB63" w14:textId="357D679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  <w:vAlign w:val="center"/>
          </w:tcPr>
          <w:p w:rsidR="003D4EA4" w:rsidP="00C251C6" w:rsidRDefault="003D4EA4" w14:paraId="6A5FEB20" w14:textId="0081D6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ROBERT</w:t>
            </w:r>
          </w:p>
        </w:tc>
      </w:tr>
      <w:tr w:rsidRPr="00C2743C" w:rsidR="003D4EA4" w:rsidTr="003D4EA4" w14:paraId="17F8DE45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3D4EA4" w:rsidP="00C251C6" w:rsidRDefault="003D4EA4" w14:paraId="68C200DB" w14:textId="3C672E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MIP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3D4EA4" w:rsidP="00C251C6" w:rsidRDefault="003D4EA4" w14:paraId="75A7BD87" w14:textId="5D62DA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3D4EA4" w:rsidP="00C251C6" w:rsidRDefault="003D4EA4" w14:paraId="3F1EDA6E" w14:textId="03348D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vAlign w:val="center"/>
          </w:tcPr>
          <w:p w:rsidR="003D4EA4" w:rsidP="00C251C6" w:rsidRDefault="003D4EA4" w14:paraId="1DAE8781" w14:textId="440B30E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="003D4EA4" w:rsidP="00C251C6" w:rsidRDefault="003D4EA4" w14:paraId="4B9115A9" w14:textId="040941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Mme ROMERA</w:t>
            </w:r>
          </w:p>
        </w:tc>
      </w:tr>
      <w:tr w:rsidRPr="00C2743C" w:rsidR="00C251C6" w:rsidTr="003D4EA4" w14:paraId="39A6E8B6" w14:textId="77777777">
        <w:trPr>
          <w:trHeight w:val="2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7C6F2EF7" w14:textId="3A61F3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5069C1F3" w14:textId="65A4F2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044269D0" w14:textId="03F8F0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02E1FE93" w14:textId="724FD3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805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BDD6EE" w:themeFill="accent5" w:themeFillTint="66"/>
            <w:vAlign w:val="center"/>
          </w:tcPr>
          <w:p w:rsidR="00C251C6" w:rsidP="00C251C6" w:rsidRDefault="00C251C6" w14:paraId="32EFEE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9B37F5" w:rsidP="00516FF9" w:rsidRDefault="009B37F5" w14:paraId="4CCE6269" w14:textId="77777777">
      <w:pPr>
        <w:spacing w:line="240" w:lineRule="auto"/>
        <w:ind w:right="-100"/>
        <w:rPr>
          <w:rFonts w:cstheme="minorHAnsi"/>
          <w:b/>
          <w:color w:val="C00000"/>
          <w:sz w:val="28"/>
          <w:szCs w:val="26"/>
        </w:rPr>
      </w:pPr>
    </w:p>
    <w:p w:rsidRPr="00E60ADA" w:rsidR="00E60ADA" w:rsidP="00516FF9" w:rsidRDefault="00E60ADA" w14:paraId="1DFD2A3B" w14:textId="77777777">
      <w:pPr>
        <w:spacing w:line="240" w:lineRule="auto"/>
        <w:ind w:right="-100"/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Moyens et méthodes pédagogiques</w:t>
      </w:r>
    </w:p>
    <w:p w:rsidRPr="003A7431" w:rsidR="00E60ADA" w:rsidP="00E9796A" w:rsidRDefault="00E60ADA" w14:paraId="1449C9C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431">
        <w:rPr>
          <w:rFonts w:ascii="Times New Roman" w:hAnsi="Times New Roman" w:cs="Times New Roman"/>
          <w:sz w:val="24"/>
          <w:szCs w:val="24"/>
        </w:rPr>
        <w:t>Alternance formation et périodes en entreprise</w:t>
      </w:r>
    </w:p>
    <w:p w:rsidR="00E60ADA" w:rsidP="00E60ADA" w:rsidRDefault="00831201" w14:paraId="6DCE1DBF" w14:textId="162D827C">
      <w:pPr>
        <w:rPr>
          <w:rFonts w:ascii="Times New Roman" w:hAnsi="Times New Roman" w:cs="Times New Roman"/>
          <w:sz w:val="24"/>
          <w:szCs w:val="24"/>
        </w:rPr>
      </w:pPr>
      <w:r w:rsidRPr="6024558A">
        <w:rPr>
          <w:rFonts w:ascii="Times New Roman" w:hAnsi="Times New Roman" w:cs="Times New Roman"/>
          <w:sz w:val="24"/>
          <w:szCs w:val="24"/>
        </w:rPr>
        <w:t>Alternance de cours théoriques et d’exercices pratiques sur plateau technique agré</w:t>
      </w:r>
      <w:r w:rsidRPr="6024558A" w:rsidR="1BE47660">
        <w:rPr>
          <w:rFonts w:ascii="Times New Roman" w:hAnsi="Times New Roman" w:cs="Times New Roman"/>
          <w:sz w:val="24"/>
          <w:szCs w:val="24"/>
        </w:rPr>
        <w:t>é</w:t>
      </w:r>
      <w:r w:rsidRPr="6024558A">
        <w:rPr>
          <w:rFonts w:ascii="Times New Roman" w:hAnsi="Times New Roman" w:cs="Times New Roman"/>
          <w:sz w:val="24"/>
          <w:szCs w:val="24"/>
        </w:rPr>
        <w:t xml:space="preserve"> en présence de formateurs et de professionnels</w:t>
      </w:r>
    </w:p>
    <w:p w:rsidRPr="00CE4536" w:rsidR="00CE4536" w:rsidP="00CE4536" w:rsidRDefault="00CE4536" w14:paraId="1746B285" w14:textId="77777777">
      <w:pPr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Moyens techniques</w:t>
      </w:r>
    </w:p>
    <w:p w:rsidR="00CE26BA" w:rsidP="00E60ADA" w:rsidRDefault="00CE4536" w14:paraId="6AC90CA6" w14:textId="4D3F3ADA">
      <w:pPr>
        <w:rPr>
          <w:rFonts w:ascii="Times New Roman" w:hAnsi="Times New Roman" w:cs="Times New Roman"/>
          <w:sz w:val="24"/>
          <w:szCs w:val="24"/>
        </w:rPr>
      </w:pPr>
      <w:r w:rsidRPr="001654FC">
        <w:rPr>
          <w:rFonts w:ascii="Times New Roman" w:hAnsi="Times New Roman" w:cs="Times New Roman"/>
          <w:sz w:val="24"/>
          <w:szCs w:val="24"/>
        </w:rPr>
        <w:t>Salle de cours, vidéo projecteur,</w:t>
      </w:r>
      <w:r w:rsidR="00E9796A">
        <w:rPr>
          <w:rFonts w:ascii="Times New Roman" w:hAnsi="Times New Roman" w:cs="Times New Roman"/>
          <w:sz w:val="24"/>
          <w:szCs w:val="24"/>
        </w:rPr>
        <w:t xml:space="preserve"> </w:t>
      </w:r>
      <w:r w:rsidR="00903627">
        <w:rPr>
          <w:rFonts w:ascii="Times New Roman" w:hAnsi="Times New Roman" w:cs="Times New Roman"/>
          <w:sz w:val="24"/>
          <w:szCs w:val="24"/>
        </w:rPr>
        <w:t>salle de cuisine et de santé, vente sur le marché, partenaires commerciaux, participation aux événements remarquables, …</w:t>
      </w:r>
    </w:p>
    <w:p w:rsidRPr="00E60ADA" w:rsidR="00E60ADA" w:rsidP="00E60ADA" w:rsidRDefault="00E60ADA" w14:paraId="197E10AD" w14:textId="3DF719F7">
      <w:pPr>
        <w:rPr>
          <w:rFonts w:cstheme="minorHAnsi"/>
          <w:b/>
          <w:color w:val="C00000"/>
          <w:sz w:val="28"/>
          <w:szCs w:val="26"/>
        </w:rPr>
      </w:pPr>
      <w:r w:rsidRPr="00E60ADA">
        <w:rPr>
          <w:rFonts w:cstheme="minorHAnsi"/>
          <w:b/>
          <w:color w:val="C00000"/>
          <w:sz w:val="28"/>
          <w:szCs w:val="26"/>
        </w:rPr>
        <w:t>Profil des formateurs</w:t>
      </w:r>
    </w:p>
    <w:p w:rsidR="000A09CF" w:rsidRDefault="00E60ADA" w14:paraId="5908E5B1" w14:textId="715E5AEA">
      <w:pPr>
        <w:rPr>
          <w:rFonts w:ascii="Times New Roman" w:hAnsi="Times New Roman" w:cs="Times New Roman"/>
          <w:sz w:val="24"/>
          <w:szCs w:val="24"/>
        </w:rPr>
      </w:pPr>
      <w:r w:rsidRPr="009C0053">
        <w:rPr>
          <w:rFonts w:ascii="Times New Roman" w:hAnsi="Times New Roman" w:cs="Times New Roman"/>
          <w:sz w:val="24"/>
          <w:szCs w:val="24"/>
        </w:rPr>
        <w:t>Nos formateurs sont</w:t>
      </w:r>
      <w:r>
        <w:rPr>
          <w:rFonts w:ascii="Times New Roman" w:hAnsi="Times New Roman" w:cs="Times New Roman"/>
          <w:sz w:val="24"/>
          <w:szCs w:val="24"/>
        </w:rPr>
        <w:t xml:space="preserve"> issus du monde professionnel et diplômés dans les domaines enseignés.</w:t>
      </w:r>
      <w:r w:rsidR="000A09C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lledutableau"/>
        <w:tblW w:w="10524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67"/>
        <w:gridCol w:w="8657"/>
      </w:tblGrid>
      <w:tr w:rsidRPr="00D4080A" w:rsidR="00E60ADA" w:rsidTr="003D4EA4" w14:paraId="1C84196F" w14:textId="77777777">
        <w:trPr>
          <w:trHeight w:val="609"/>
        </w:trPr>
        <w:tc>
          <w:tcPr>
            <w:tcW w:w="1867" w:type="dxa"/>
            <w:tcMar>
              <w:top w:w="284" w:type="dxa"/>
              <w:bottom w:w="113" w:type="dxa"/>
            </w:tcMar>
          </w:tcPr>
          <w:p w:rsidRPr="00D4080A" w:rsidR="00E60ADA" w:rsidP="6024558A" w:rsidRDefault="00CE4536" w14:paraId="7D265787" w14:textId="39C8E330">
            <w:pPr>
              <w:spacing w:line="240" w:lineRule="exact"/>
              <w:ind w:left="24" w:firstLine="24"/>
              <w:rPr>
                <w:b/>
                <w:bCs/>
              </w:rPr>
            </w:pPr>
            <w:r w:rsidRPr="6024558A">
              <w:rPr>
                <w:b/>
                <w:bCs/>
                <w:color w:val="C00000"/>
                <w:sz w:val="28"/>
                <w:szCs w:val="28"/>
              </w:rPr>
              <w:t xml:space="preserve">Modalités </w:t>
            </w:r>
            <w:r>
              <w:br/>
            </w:r>
            <w:r w:rsidRPr="6024558A" w:rsidR="252CE62A">
              <w:rPr>
                <w:b/>
                <w:bCs/>
                <w:color w:val="C00000"/>
                <w:sz w:val="28"/>
                <w:szCs w:val="28"/>
              </w:rPr>
              <w:t>d</w:t>
            </w:r>
            <w:r w:rsidRPr="6024558A">
              <w:rPr>
                <w:b/>
                <w:bCs/>
                <w:color w:val="C00000"/>
                <w:sz w:val="28"/>
                <w:szCs w:val="28"/>
              </w:rPr>
              <w:t>’évaluation</w:t>
            </w:r>
          </w:p>
        </w:tc>
        <w:tc>
          <w:tcPr>
            <w:tcW w:w="8657" w:type="dxa"/>
            <w:tcMar>
              <w:top w:w="284" w:type="dxa"/>
              <w:bottom w:w="113" w:type="dxa"/>
            </w:tcMar>
          </w:tcPr>
          <w:p w:rsidR="00874F4A" w:rsidP="00587544" w:rsidRDefault="00D25D3E" w14:paraId="7F0DA793" w14:textId="7777777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Diplôme en </w:t>
            </w:r>
            <w:r w:rsidR="00874F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Contrôle en Cours de Formation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CCF</w:t>
            </w:r>
            <w:r w:rsidR="00874F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587544" w:rsidR="00713286" w:rsidP="003D4EA4" w:rsidRDefault="00874F4A" w14:paraId="35872430" w14:textId="1E9C445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et une</w:t>
            </w:r>
            <w:r w:rsidR="00D25D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Epreuve Ponctuelle Terminale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(EPT)</w:t>
            </w:r>
          </w:p>
        </w:tc>
      </w:tr>
    </w:tbl>
    <w:tbl>
      <w:tblPr>
        <w:tblStyle w:val="TableauGrille1Clair-Accentuation5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587544" w:rsidTr="00D25D3E" w14:paraId="064903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587544" w14:paraId="1A932439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Epreuves</w:t>
            </w:r>
          </w:p>
        </w:tc>
        <w:tc>
          <w:tcPr>
            <w:tcW w:w="5954" w:type="dxa"/>
          </w:tcPr>
          <w:p w:rsidR="00587544" w:rsidP="00FD534A" w:rsidRDefault="00587544" w14:paraId="19E15495" w14:textId="4B617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Capacités</w:t>
            </w:r>
          </w:p>
        </w:tc>
        <w:tc>
          <w:tcPr>
            <w:tcW w:w="2409" w:type="dxa"/>
          </w:tcPr>
          <w:p w:rsidR="00587544" w:rsidP="00FD534A" w:rsidRDefault="00587544" w14:paraId="7476A29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Modalité</w:t>
            </w:r>
          </w:p>
        </w:tc>
      </w:tr>
      <w:tr w:rsidR="00587544" w:rsidTr="00D25D3E" w14:paraId="51E993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3A0F9515" w14:textId="180BFE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E1</w:t>
            </w:r>
          </w:p>
        </w:tc>
        <w:tc>
          <w:tcPr>
            <w:tcW w:w="5954" w:type="dxa"/>
          </w:tcPr>
          <w:p w:rsidRPr="00D25D3E" w:rsidR="00587544" w:rsidP="00D25D3E" w:rsidRDefault="00D25D3E" w14:paraId="02D71BC0" w14:textId="305B3D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6"/>
              </w:rPr>
            </w:pPr>
            <w:r w:rsidRPr="00D25D3E">
              <w:rPr>
                <w:rFonts w:cstheme="minorHAnsi"/>
                <w:sz w:val="24"/>
                <w:szCs w:val="26"/>
              </w:rPr>
              <w:t>Agir dans des situations de la vie courante à l’aide de repères sociaux</w:t>
            </w:r>
          </w:p>
        </w:tc>
        <w:tc>
          <w:tcPr>
            <w:tcW w:w="2409" w:type="dxa"/>
          </w:tcPr>
          <w:p w:rsidR="00587544" w:rsidP="00FD534A" w:rsidRDefault="00D25D3E" w14:paraId="10996C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oral</w:t>
            </w:r>
          </w:p>
          <w:p w:rsidR="00D25D3E" w:rsidP="00FD534A" w:rsidRDefault="00D25D3E" w14:paraId="1150556B" w14:textId="5F16F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écrit</w:t>
            </w:r>
          </w:p>
        </w:tc>
      </w:tr>
      <w:tr w:rsidR="00587544" w:rsidTr="00D25D3E" w14:paraId="65F798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08DEF82D" w14:textId="47ECAD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E2</w:t>
            </w:r>
          </w:p>
        </w:tc>
        <w:tc>
          <w:tcPr>
            <w:tcW w:w="5954" w:type="dxa"/>
          </w:tcPr>
          <w:p w:rsidRPr="00D25D3E" w:rsidR="00587544" w:rsidP="00D25D3E" w:rsidRDefault="00D25D3E" w14:paraId="6CE390B7" w14:textId="2A26E9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6"/>
              </w:rPr>
            </w:pPr>
            <w:r w:rsidRPr="00D25D3E">
              <w:rPr>
                <w:rFonts w:cstheme="minorHAnsi"/>
                <w:sz w:val="24"/>
                <w:szCs w:val="26"/>
              </w:rPr>
              <w:t>Mettre en œuvre des actions contribuant à sa construction personnelle</w:t>
            </w:r>
          </w:p>
        </w:tc>
        <w:tc>
          <w:tcPr>
            <w:tcW w:w="2409" w:type="dxa"/>
          </w:tcPr>
          <w:p w:rsidR="00587544" w:rsidP="00FD534A" w:rsidRDefault="00D25D3E" w14:paraId="757AE6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écrit et oral</w:t>
            </w:r>
          </w:p>
          <w:p w:rsidR="00D25D3E" w:rsidP="00FD534A" w:rsidRDefault="00D25D3E" w14:paraId="7133A96C" w14:textId="55F6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pratique et oral</w:t>
            </w:r>
          </w:p>
        </w:tc>
      </w:tr>
      <w:tr w:rsidR="00F152B1" w:rsidTr="00D25D3E" w14:paraId="28856D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52B1" w:rsidP="00FD534A" w:rsidRDefault="00D25D3E" w14:paraId="6C270251" w14:textId="70BA6D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E3</w:t>
            </w:r>
          </w:p>
        </w:tc>
        <w:tc>
          <w:tcPr>
            <w:tcW w:w="5954" w:type="dxa"/>
          </w:tcPr>
          <w:p w:rsidRPr="00D25D3E" w:rsidR="00F152B1" w:rsidP="00D25D3E" w:rsidRDefault="00D25D3E" w14:paraId="2F90D23E" w14:textId="7E3A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5D3E">
              <w:rPr>
                <w:rFonts w:cstheme="minorHAnsi"/>
                <w:sz w:val="24"/>
                <w:szCs w:val="24"/>
              </w:rPr>
              <w:t>Interagir avec son environnement social.</w:t>
            </w:r>
          </w:p>
        </w:tc>
        <w:tc>
          <w:tcPr>
            <w:tcW w:w="2409" w:type="dxa"/>
          </w:tcPr>
          <w:p w:rsidR="00F152B1" w:rsidP="00FD534A" w:rsidRDefault="00D25D3E" w14:paraId="61DE4EE4" w14:textId="7569A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CCF oral</w:t>
            </w:r>
          </w:p>
        </w:tc>
      </w:tr>
      <w:tr w:rsidR="00587544" w:rsidTr="00D25D3E" w14:paraId="38A8FB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66A75731" w14:textId="17B09F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E4</w:t>
            </w:r>
          </w:p>
        </w:tc>
        <w:tc>
          <w:tcPr>
            <w:tcW w:w="5954" w:type="dxa"/>
          </w:tcPr>
          <w:p w:rsidRPr="00D25D3E" w:rsidR="00587544" w:rsidP="00D25D3E" w:rsidRDefault="00801854" w14:paraId="3CC8D28F" w14:textId="668191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Etablir une communication avec la personne et son entourage en lien avec son environnement.</w:t>
            </w:r>
          </w:p>
        </w:tc>
        <w:tc>
          <w:tcPr>
            <w:tcW w:w="2409" w:type="dxa"/>
          </w:tcPr>
          <w:p w:rsidR="00587544" w:rsidP="00FD534A" w:rsidRDefault="009B37F5" w14:paraId="4DE4FCA3" w14:textId="7E7C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oral + support</w:t>
            </w:r>
          </w:p>
          <w:p w:rsidRPr="00874F4A" w:rsidR="00874F4A" w:rsidP="00FD534A" w:rsidRDefault="00874F4A" w14:paraId="7F429708" w14:textId="17A3D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874F4A">
              <w:rPr>
                <w:rFonts w:cstheme="minorHAnsi"/>
                <w:b/>
                <w:sz w:val="24"/>
                <w:szCs w:val="24"/>
              </w:rPr>
              <w:t>1 EPT</w:t>
            </w:r>
          </w:p>
        </w:tc>
      </w:tr>
      <w:tr w:rsidR="00587544" w:rsidTr="00D25D3E" w14:paraId="3E4F90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45B21AD2" w14:textId="64BCC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E5</w:t>
            </w:r>
          </w:p>
        </w:tc>
        <w:tc>
          <w:tcPr>
            <w:tcW w:w="5954" w:type="dxa"/>
          </w:tcPr>
          <w:p w:rsidRPr="00D25D3E" w:rsidR="00587544" w:rsidP="00D25D3E" w:rsidRDefault="00801854" w14:paraId="5CBBD2BD" w14:textId="26B38F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Réaliser des interventions d’aide à la personne.</w:t>
            </w:r>
          </w:p>
        </w:tc>
        <w:tc>
          <w:tcPr>
            <w:tcW w:w="2409" w:type="dxa"/>
          </w:tcPr>
          <w:p w:rsidR="00587544" w:rsidP="00FD534A" w:rsidRDefault="00874F4A" w14:paraId="2C907E71" w14:textId="75F48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CCF pratique explicitée</w:t>
            </w:r>
          </w:p>
        </w:tc>
      </w:tr>
      <w:tr w:rsidR="00587544" w:rsidTr="00D25D3E" w14:paraId="3B775D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0D65EFCA" w14:textId="793803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E6</w:t>
            </w:r>
          </w:p>
        </w:tc>
        <w:tc>
          <w:tcPr>
            <w:tcW w:w="5954" w:type="dxa"/>
          </w:tcPr>
          <w:p w:rsidR="00587544" w:rsidP="00D25D3E" w:rsidRDefault="00801854" w14:paraId="1AACC199" w14:textId="03EE4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Réaliser des activités de vente.</w:t>
            </w:r>
          </w:p>
        </w:tc>
        <w:tc>
          <w:tcPr>
            <w:tcW w:w="2409" w:type="dxa"/>
          </w:tcPr>
          <w:p w:rsidR="00587544" w:rsidP="00FD534A" w:rsidRDefault="00874F4A" w14:paraId="708BBA4F" w14:textId="79B89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CCF pratique</w:t>
            </w:r>
            <w:r w:rsidR="009B37F5">
              <w:rPr>
                <w:rFonts w:cstheme="minorHAnsi"/>
                <w:sz w:val="24"/>
                <w:szCs w:val="24"/>
              </w:rPr>
              <w:t xml:space="preserve"> explicitée</w:t>
            </w:r>
          </w:p>
        </w:tc>
      </w:tr>
      <w:tr w:rsidR="00587544" w:rsidTr="00D25D3E" w14:paraId="078C9B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87544" w:rsidP="00FD534A" w:rsidRDefault="00D25D3E" w14:paraId="6D4E2B1E" w14:textId="61630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E7</w:t>
            </w:r>
          </w:p>
        </w:tc>
        <w:tc>
          <w:tcPr>
            <w:tcW w:w="5954" w:type="dxa"/>
          </w:tcPr>
          <w:p w:rsidR="00587544" w:rsidP="00D25D3E" w:rsidRDefault="00D25D3E" w14:paraId="6AD8FFC1" w14:textId="7758F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S’adapter à des enjeux professionn</w:t>
            </w:r>
            <w:r w:rsidR="00801854">
              <w:rPr>
                <w:rFonts w:cstheme="minorHAnsi"/>
                <w:sz w:val="24"/>
                <w:szCs w:val="24"/>
              </w:rPr>
              <w:t>els locaux (animation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7544" w:rsidP="00FD534A" w:rsidRDefault="00D25D3E" w14:paraId="21D871A5" w14:textId="387FE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CCF pratique</w:t>
            </w:r>
            <w:r w:rsidR="009B37F5">
              <w:rPr>
                <w:rFonts w:cstheme="minorHAnsi"/>
                <w:sz w:val="24"/>
                <w:szCs w:val="24"/>
              </w:rPr>
              <w:t xml:space="preserve"> explicitée</w:t>
            </w:r>
          </w:p>
        </w:tc>
      </w:tr>
    </w:tbl>
    <w:p w:rsidRPr="00CE4536" w:rsidR="00CE4536" w:rsidP="00CE4536" w:rsidRDefault="00CE4536" w14:paraId="62DB0133" w14:textId="5532999C">
      <w:pPr>
        <w:rPr>
          <w:rFonts w:cstheme="minorHAnsi"/>
          <w:b/>
          <w:color w:val="C00000"/>
          <w:sz w:val="28"/>
          <w:szCs w:val="26"/>
        </w:rPr>
      </w:pPr>
      <w:r w:rsidRPr="00CE4536">
        <w:rPr>
          <w:rFonts w:cstheme="minorHAnsi"/>
          <w:b/>
          <w:color w:val="C00000"/>
          <w:sz w:val="28"/>
          <w:szCs w:val="26"/>
        </w:rPr>
        <w:t>Equivalences et passerelles</w:t>
      </w:r>
    </w:p>
    <w:p w:rsidR="00AE66C6" w:rsidP="00AE66C6" w:rsidRDefault="00AE66C6" w14:paraId="62442B3F" w14:textId="77777777">
      <w:pPr>
        <w:rPr>
          <w:rFonts w:ascii="Times New Roman" w:hAnsi="Times New Roman" w:cs="Times New Roman"/>
          <w:sz w:val="24"/>
          <w:szCs w:val="24"/>
        </w:rPr>
      </w:pPr>
      <w:r w:rsidRPr="003446D8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personnes ayant déjà passé un diplôme dans le domaine </w:t>
      </w:r>
      <w:r w:rsidRPr="003446D8">
        <w:rPr>
          <w:rFonts w:ascii="Times New Roman" w:hAnsi="Times New Roman" w:cs="Times New Roman"/>
          <w:sz w:val="24"/>
          <w:szCs w:val="24"/>
        </w:rPr>
        <w:t>sont invitées à nous contacter directement,</w:t>
      </w:r>
      <w:r>
        <w:rPr>
          <w:rFonts w:ascii="Times New Roman" w:hAnsi="Times New Roman" w:cs="Times New Roman"/>
          <w:sz w:val="24"/>
          <w:szCs w:val="24"/>
        </w:rPr>
        <w:t xml:space="preserve"> afin d’étudier les blocs de compétences déjà acquis et de proposer une adaptation du parcours. Il est possible d’adapter le parcours en fonction de la date d’entrée en formation.</w:t>
      </w:r>
    </w:p>
    <w:tbl>
      <w:tblPr>
        <w:tblStyle w:val="Grilledutableau"/>
        <w:tblW w:w="9060" w:type="dxa"/>
        <w:jc w:val="center"/>
        <w:tblBorders>
          <w:top w:val="none" w:color="auto" w:sz="0" w:space="0"/>
          <w:left w:val="none" w:color="auto" w:sz="0" w:space="0"/>
          <w:bottom w:val="single" w:color="FFFFFF" w:themeColor="background1" w:sz="36" w:space="0"/>
          <w:right w:val="single" w:color="FFFFFF" w:themeColor="background1" w:sz="36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625"/>
        <w:gridCol w:w="1001"/>
        <w:gridCol w:w="948"/>
        <w:gridCol w:w="948"/>
        <w:gridCol w:w="1625"/>
        <w:gridCol w:w="1009"/>
        <w:gridCol w:w="957"/>
        <w:gridCol w:w="947"/>
      </w:tblGrid>
      <w:tr w:rsidR="009C7DD6" w:rsidTr="5DEC2866" w14:paraId="6BD63F55" w14:textId="77777777">
        <w:trPr>
          <w:jc w:val="center"/>
        </w:trPr>
        <w:tc>
          <w:tcPr>
            <w:tcW w:w="1625" w:type="dxa"/>
            <w:vMerge w:val="restart"/>
            <w:tcBorders>
              <w:top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9C7DD6" w:rsidP="00366272" w:rsidRDefault="009C7DD6" w14:paraId="3C73EF6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</w:t>
            </w:r>
          </w:p>
        </w:tc>
        <w:tc>
          <w:tcPr>
            <w:tcW w:w="1001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754DF90F" w14:textId="7131ECD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bottom w:val="single" w:color="auto" w:sz="8" w:space="0"/>
            </w:tcBorders>
            <w:tcMar/>
            <w:vAlign w:val="center"/>
          </w:tcPr>
          <w:p w:rsidR="5DEC2866" w:rsidP="5DEC2866" w:rsidRDefault="5DEC2866" w14:paraId="0BC269FA" w14:textId="7919AC8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bottom w:val="single" w:color="auto" w:sz="8" w:space="0"/>
              <w:right w:val="nil"/>
            </w:tcBorders>
            <w:tcMar/>
            <w:vAlign w:val="center"/>
          </w:tcPr>
          <w:p w:rsidR="5DEC2866" w:rsidP="5DEC2866" w:rsidRDefault="5DEC2866" w14:paraId="14F905FB" w14:textId="4BA234C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9C7DD6" w:rsidP="00366272" w:rsidRDefault="009C7DD6" w14:paraId="32ACF828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Nombre de participants présenté à l’examen</w:t>
            </w:r>
          </w:p>
        </w:tc>
        <w:tc>
          <w:tcPr>
            <w:tcW w:w="1009" w:type="dxa"/>
            <w:tcBorders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6D60A2B" w14:textId="1B6CFA3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bottom w:val="single" w:color="auto" w:sz="8" w:space="0"/>
            </w:tcBorders>
            <w:tcMar/>
            <w:vAlign w:val="center"/>
          </w:tcPr>
          <w:p w:rsidR="5DEC2866" w:rsidP="5DEC2866" w:rsidRDefault="5DEC2866" w14:paraId="337FF01E" w14:textId="7692C5B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73FA527" w14:textId="29B5CB4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="009C7DD6" w:rsidTr="5DEC2866" w14:paraId="40D391E0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15489BE3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9C7DD6" w:rsidP="5DEC2866" w:rsidRDefault="009C7DD6" w14:paraId="1D911E9F" w14:textId="3D175F9C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752F147D">
              <w:rPr>
                <w:rFonts w:cs="Calibri" w:cstheme="minorAscii"/>
                <w:color w:val="0070C0"/>
              </w:rPr>
              <w:t>25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9C7DD6" w:rsidP="29255D24" w:rsidRDefault="009C7DD6" w14:paraId="6350745B" w14:textId="29EBCF5C">
            <w:pPr>
              <w:jc w:val="center"/>
              <w:rPr>
                <w:rFonts w:cs="Calibri" w:cstheme="minorAscii"/>
                <w:color w:val="0070C0"/>
              </w:rPr>
            </w:pPr>
            <w:r w:rsidRPr="29255D24" w:rsidR="7EE0655A">
              <w:rPr>
                <w:rFonts w:cs="Calibri" w:cstheme="minorAscii"/>
                <w:color w:val="0070C0"/>
              </w:rPr>
              <w:t>14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FFFFFF" w:themeColor="background1" w:sz="36" w:space="0"/>
              <w:right w:val="single" w:color="FFFFFF" w:themeColor="background1" w:sz="36" w:space="0"/>
            </w:tcBorders>
            <w:tcMar/>
            <w:vAlign w:val="center"/>
          </w:tcPr>
          <w:p w:rsidRPr="00BD474C" w:rsidR="009C7DD6" w:rsidP="5DEC2866" w:rsidRDefault="009C7DD6" w14:paraId="208CA28C" w14:textId="0E5B9970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2E344627">
              <w:rPr>
                <w:rFonts w:cs="Calibri" w:cstheme="minorAscii"/>
                <w:color w:val="0070C0"/>
              </w:rPr>
              <w:t>-11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4E44A661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FFFFFF" w:themeColor="background1" w:sz="36" w:space="0"/>
            </w:tcBorders>
            <w:tcMar/>
            <w:vAlign w:val="center"/>
          </w:tcPr>
          <w:p w:rsidRPr="00BD474C" w:rsidR="009C7DD6" w:rsidP="00366272" w:rsidRDefault="009C7DD6" w14:paraId="3AAFC90E" w14:textId="77777777">
            <w:pPr>
              <w:spacing w:line="220" w:lineRule="exact"/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9C7DD6" w:rsidP="00366272" w:rsidRDefault="009C7DD6" w14:paraId="04C0F48F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FFFFFF" w:themeColor="background1" w:sz="36" w:space="0"/>
            </w:tcBorders>
            <w:tcMar/>
            <w:vAlign w:val="center"/>
          </w:tcPr>
          <w:p w:rsidRPr="00BD474C" w:rsidR="009C7DD6" w:rsidP="00366272" w:rsidRDefault="009C7DD6" w14:paraId="7972B696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9C7DD6" w:rsidTr="5DEC2866" w14:paraId="736A3487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9C7DD6" w:rsidP="00366272" w:rsidRDefault="009C7DD6" w14:paraId="0F90221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>Taux d’obtention à l’examen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225D43E" w14:textId="25DF7FC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5CF9DE1A" w14:textId="4739B34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DEC2866" w:rsidP="5DEC2866" w:rsidRDefault="5DEC2866" w14:paraId="6B83C370" w14:textId="35B9522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9C7DD6" w:rsidP="00366272" w:rsidRDefault="009C7DD6" w14:paraId="04054150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D4080A">
              <w:rPr>
                <w:rFonts w:cstheme="minorHAnsi"/>
                <w:b/>
                <w:color w:val="FFFFFF" w:themeColor="background1"/>
              </w:rPr>
              <w:t>Taux d</w:t>
            </w:r>
            <w:r>
              <w:rPr>
                <w:rFonts w:cstheme="minorHAnsi"/>
                <w:b/>
                <w:color w:val="FFFFFF" w:themeColor="background1"/>
              </w:rPr>
              <w:t>e satisfaction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66634BE0" w14:textId="662EC9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445CB376" w14:textId="675EC50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4E6D4710" w14:textId="7425288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9C7DD6" w:rsidTr="5DEC2866" w14:paraId="7273C3BC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4C6E15A7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36419630" w14:textId="4B9578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EC2866" w:rsidR="74E16C7E">
              <w:rPr>
                <w:rFonts w:cs="Calibri" w:cstheme="minorAscii"/>
                <w:color w:val="0070C0"/>
              </w:rPr>
              <w:t>100%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0D2B8635" w14:textId="700462A8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9C7DD6" w:rsidP="5DEC2866" w:rsidRDefault="009C7DD6" w14:paraId="59C85FC4" w14:textId="169C93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EC2866" w:rsidR="74E16C7E">
              <w:rPr>
                <w:rFonts w:cs="Calibri" w:cstheme="minorAscii"/>
                <w:color w:val="0070C0"/>
              </w:rPr>
              <w:t>100%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9C7DD6" w:rsidP="00366272" w:rsidRDefault="009C7DD6" w14:paraId="770ECB1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0D9289A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49B8749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445E587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9C7DD6" w:rsidTr="5DEC2866" w14:paraId="56973E12" w14:textId="77777777">
        <w:trPr>
          <w:trHeight w:val="153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right w:val="nil"/>
            </w:tcBorders>
            <w:shd w:val="clear" w:color="auto" w:fill="00B0F0"/>
            <w:tcMar/>
            <w:vAlign w:val="center"/>
          </w:tcPr>
          <w:p w:rsidRPr="00D4080A" w:rsidR="009C7DD6" w:rsidP="00366272" w:rsidRDefault="009C7DD6" w14:paraId="5E28F796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poursuite d’étude </w:t>
            </w:r>
            <w:r w:rsidRPr="002C7A30">
              <w:rPr>
                <w:rFonts w:cstheme="minorHAnsi"/>
                <w:i/>
                <w:color w:val="FFFFFF" w:themeColor="background1"/>
              </w:rPr>
              <w:t>UFA Provence Verte*</w:t>
            </w: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0A8066D8" w14:textId="3B64DEF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66578861" w14:textId="4E24A2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="5DEC2866" w:rsidP="5DEC2866" w:rsidRDefault="5DEC2866" w14:paraId="3C6DA6A1" w14:textId="344DD3F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nil"/>
              <w:right w:val="nil"/>
            </w:tcBorders>
            <w:shd w:val="clear" w:color="auto" w:fill="00B0F0"/>
            <w:tcMar/>
            <w:vAlign w:val="center"/>
          </w:tcPr>
          <w:p w:rsidRPr="0055288C" w:rsidR="009C7DD6" w:rsidP="00366272" w:rsidRDefault="009C7DD6" w14:paraId="1252E688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Taux de national de poursuite d’étude </w:t>
            </w:r>
            <w:proofErr w:type="spellStart"/>
            <w:r w:rsidRPr="002C7A30">
              <w:rPr>
                <w:rFonts w:cstheme="minorHAnsi"/>
                <w:bCs/>
                <w:i/>
                <w:color w:val="FFFFFF" w:themeColor="background1"/>
              </w:rPr>
              <w:t>inserjeunes</w:t>
            </w:r>
            <w:proofErr w:type="spellEnd"/>
            <w:r w:rsidRPr="002C7A30">
              <w:rPr>
                <w:rFonts w:cstheme="minorHAnsi"/>
                <w:bCs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24C56794" w14:textId="5D25489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30DCCDAF" w14:textId="015A625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79FB7EF8" w14:textId="249A159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9C7DD6" w:rsidTr="5DEC2866" w14:paraId="37D1769F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03350A97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="009C7DD6" w:rsidP="5DEC2866" w:rsidRDefault="009C7DD6" w14:paraId="24E3F25D" w14:textId="37ECF4BA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22779E7A">
              <w:rPr>
                <w:rFonts w:cs="Calibri" w:cstheme="minorAscii"/>
                <w:color w:val="0070C0"/>
              </w:rPr>
              <w:t>4</w:t>
            </w:r>
            <w:r w:rsidRPr="5DEC2866" w:rsidR="009C7DD6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3BDFC6C" w:rsidRDefault="009C7DD6" w14:paraId="57D59368" w14:textId="52BE0C51">
            <w:pPr>
              <w:jc w:val="center"/>
              <w:rPr>
                <w:rFonts w:cs="Calibri" w:cstheme="minorAscii"/>
                <w:color w:val="0070C0"/>
              </w:rPr>
            </w:pPr>
            <w:r w:rsidRPr="03BDFC6C" w:rsidR="49F75BFC">
              <w:rPr>
                <w:rFonts w:cs="Calibri" w:cstheme="minorAscii"/>
                <w:color w:val="0070C0"/>
              </w:rPr>
              <w:t>7,14</w:t>
            </w:r>
            <w:r w:rsidRPr="03BDFC6C" w:rsidR="009C7DD6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9C7DD6" w:rsidP="5DEC2866" w:rsidRDefault="009C7DD6" w14:paraId="3784E169" w14:textId="5FE915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EC2866" w:rsidR="20721024">
              <w:rPr>
                <w:rFonts w:cs="Calibri" w:cstheme="minorAscii"/>
                <w:color w:val="0070C0"/>
              </w:rPr>
              <w:t>3,14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9C7DD6" w:rsidP="00366272" w:rsidRDefault="009C7DD6" w14:paraId="7FC850CF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42D102F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2E903B09" w:rsidRDefault="009C7DD6" w14:paraId="676BC1FA" w14:textId="4EF139C6">
            <w:pPr>
              <w:jc w:val="center"/>
              <w:rPr>
                <w:rFonts w:cs="Calibri" w:cstheme="minorAscii"/>
                <w:color w:val="0070C0"/>
              </w:rPr>
            </w:pPr>
            <w:r w:rsidRPr="2E903B09" w:rsidR="70042B1B">
              <w:rPr>
                <w:rFonts w:cs="Calibri" w:cstheme="minorAscii"/>
                <w:color w:val="0070C0"/>
              </w:rPr>
              <w:t>34%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2BFD8484" w14:textId="76D16F67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6C0E0C38">
              <w:rPr>
                <w:rFonts w:cs="Calibri" w:cstheme="minorAscii"/>
                <w:color w:val="0070C0"/>
              </w:rPr>
              <w:t>34%</w:t>
            </w:r>
          </w:p>
        </w:tc>
      </w:tr>
      <w:tr w:rsidRPr="00BD474C" w:rsidR="009C7DD6" w:rsidTr="5DEC2866" w14:paraId="59B27DD4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9C7DD6" w:rsidP="00366272" w:rsidRDefault="009C7DD6" w14:paraId="79C0943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rupture de </w:t>
            </w:r>
            <w:r>
              <w:rPr>
                <w:rFonts w:cstheme="minorHAnsi"/>
                <w:b/>
                <w:color w:val="FFFFFF" w:themeColor="background1"/>
              </w:rPr>
              <w:t xml:space="preserve">contrat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23011C51" w14:textId="3AE76C3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35799800" w14:textId="1F1C67A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DEC2866" w:rsidP="5DEC2866" w:rsidRDefault="5DEC2866" w14:paraId="30106A8A" w14:textId="5C54268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9C7DD6" w:rsidP="00366272" w:rsidRDefault="009C7DD6" w14:paraId="177B469F" w14:textId="3FD400F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Taux de rupture de </w:t>
            </w:r>
            <w:r>
              <w:rPr>
                <w:rFonts w:cstheme="minorHAnsi"/>
                <w:b/>
                <w:color w:val="FFFFFF" w:themeColor="background1"/>
              </w:rPr>
              <w:t>contrat</w:t>
            </w:r>
            <w:r w:rsidR="00710598">
              <w:rPr>
                <w:rFonts w:cstheme="minorHAnsi"/>
                <w:b/>
                <w:color w:val="FFFFFF" w:themeColor="background1"/>
              </w:rPr>
              <w:t xml:space="preserve"> national </w:t>
            </w:r>
            <w:r w:rsidR="00710598">
              <w:rPr>
                <w:rFonts w:cstheme="minorHAnsi"/>
                <w:i/>
                <w:color w:val="FFFFFF" w:themeColor="background1"/>
              </w:rPr>
              <w:t>inserjeunes*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598E8054" w14:textId="29796B1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51B1A042" w14:textId="1DB9B05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68797349" w14:textId="75AD95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9C7DD6" w:rsidTr="5DEC2866" w14:paraId="0BFC0249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2F920A67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10A5E9D6" w14:textId="7B1595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DEC2866" w:rsidR="6A0FA8AC">
              <w:rPr>
                <w:rFonts w:cs="Calibri" w:cstheme="minorAscii"/>
                <w:color w:val="0070C0"/>
              </w:rPr>
              <w:t>24%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29255D24" w:rsidRDefault="009C7DD6" w14:paraId="4808771B" w14:textId="4029A12C">
            <w:pPr>
              <w:jc w:val="center"/>
              <w:rPr>
                <w:rFonts w:cs="Calibri" w:cstheme="minorAscii"/>
                <w:color w:val="0070C0"/>
              </w:rPr>
            </w:pPr>
            <w:r w:rsidRPr="29255D24" w:rsidR="02D3CF9F">
              <w:rPr>
                <w:rFonts w:cs="Calibri" w:cstheme="minorAscii"/>
                <w:color w:val="0070C0"/>
              </w:rPr>
              <w:t>7,14</w:t>
            </w:r>
            <w:r w:rsidRPr="29255D24" w:rsidR="009C7DD6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9C7DD6" w:rsidP="03BDFC6C" w:rsidRDefault="009C7DD6" w14:paraId="07CE21C6" w14:textId="4C3F0D8C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009C7DD6">
              <w:rPr>
                <w:rFonts w:cs="Calibri" w:cstheme="minorAscii"/>
                <w:color w:val="0070C0"/>
              </w:rPr>
              <w:t>-</w:t>
            </w:r>
            <w:r w:rsidRPr="5DEC2866" w:rsidR="2E5C1C29">
              <w:rPr>
                <w:rFonts w:cs="Calibri" w:cstheme="minorAscii"/>
                <w:color w:val="0070C0"/>
              </w:rPr>
              <w:t>16,86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9C7DD6" w:rsidP="00366272" w:rsidRDefault="009C7DD6" w14:paraId="09F2700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34C0F192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2E903B09" w:rsidRDefault="009C7DD6" w14:paraId="690041E2" w14:textId="29A59A62">
            <w:pPr>
              <w:jc w:val="center"/>
              <w:rPr>
                <w:rFonts w:cs="Calibri" w:cstheme="minorAscii"/>
                <w:color w:val="0070C0"/>
              </w:rPr>
            </w:pPr>
            <w:r w:rsidRPr="2E903B09" w:rsidR="2CF680B2">
              <w:rPr>
                <w:rFonts w:cs="Calibri" w:cstheme="minorAscii"/>
                <w:color w:val="0070C0"/>
              </w:rPr>
              <w:t>47%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49EC5EC2" w14:textId="06633CF1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333737AE">
              <w:rPr>
                <w:rFonts w:cs="Calibri" w:cstheme="minorAscii"/>
                <w:color w:val="0070C0"/>
              </w:rPr>
              <w:t>47%</w:t>
            </w:r>
          </w:p>
        </w:tc>
      </w:tr>
      <w:tr w:rsidRPr="00BD474C" w:rsidR="009C7DD6" w:rsidTr="5DEC2866" w14:paraId="4891707D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9C7DD6" w:rsidP="00366272" w:rsidRDefault="009C7DD6" w14:paraId="5DF05AC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d’interruption de parcours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4C84D2D" w14:textId="597ACF4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132D934" w14:textId="1783406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DEC2866" w:rsidP="5DEC2866" w:rsidRDefault="5DEC2866" w14:paraId="10214738" w14:textId="5AB6641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9C7DD6" w:rsidP="00366272" w:rsidRDefault="009C7DD6" w14:paraId="11BE7805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2C7A30">
              <w:rPr>
                <w:rFonts w:cstheme="minorHAnsi"/>
                <w:b/>
                <w:color w:val="FFFFFF" w:themeColor="background1"/>
              </w:rPr>
              <w:t xml:space="preserve">Taux d’insertion dans le métier visé </w:t>
            </w:r>
            <w:r w:rsidRPr="002C7A30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7A988D21" w14:textId="54B62F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62A584D3" w14:textId="7150CAF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2DABB19" w14:textId="7AC8CAD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9C7DD6" w:rsidTr="5DEC2866" w14:paraId="3D416A69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0E95554A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11F59E40" w14:textId="754D2ED4">
            <w:pPr>
              <w:rPr>
                <w:rFonts w:cs="Calibri" w:cstheme="minorAscii"/>
                <w:color w:val="0070C0"/>
              </w:rPr>
            </w:pPr>
            <w:r w:rsidRPr="5DEC2866" w:rsidR="62AC2F16">
              <w:rPr>
                <w:rFonts w:cs="Calibri" w:cstheme="minorAscii"/>
                <w:color w:val="0070C0"/>
              </w:rPr>
              <w:t>20%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3BDFC6C" w:rsidRDefault="009C7DD6" w14:paraId="16C4B0BB" w14:textId="648F96D4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5E5E639D">
              <w:rPr>
                <w:rFonts w:cs="Calibri" w:cstheme="minorAscii"/>
                <w:color w:val="0070C0"/>
              </w:rPr>
              <w:t>0</w:t>
            </w:r>
            <w:r w:rsidRPr="5DEC2866" w:rsidR="298A051C">
              <w:rPr>
                <w:rFonts w:cs="Calibri" w:cstheme="minorAscii"/>
                <w:color w:val="0070C0"/>
              </w:rPr>
              <w:t>%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9C7DD6" w:rsidP="5DEC2866" w:rsidRDefault="009C7DD6" w14:paraId="12BCA13F" w14:textId="45B2AF1A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298A051C">
              <w:rPr>
                <w:rFonts w:cs="Calibri" w:cstheme="minorAscii"/>
                <w:color w:val="0070C0"/>
              </w:rPr>
              <w:t>-20</w:t>
            </w: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9C7DD6" w:rsidP="00366272" w:rsidRDefault="009C7DD6" w14:paraId="6982A0E9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5363FF3B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3E436C8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3BA82933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  <w:tr w:rsidRPr="00BD474C" w:rsidR="009C7DD6" w:rsidTr="5DEC2866" w14:paraId="4E4AC9BA" w14:textId="77777777">
        <w:trPr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9C7DD6" w:rsidP="00366272" w:rsidRDefault="009C7DD6" w14:paraId="119C12A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dans les 6 mois </w:t>
            </w:r>
            <w:r w:rsidRPr="00EE2159">
              <w:rPr>
                <w:rFonts w:cstheme="minorHAnsi"/>
                <w:i/>
                <w:color w:val="FFFFFF" w:themeColor="background1"/>
              </w:rPr>
              <w:t>UFA PV*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011E4C85" w14:textId="5049AF0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99FA879" w14:textId="074CCE2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DEC2866" w:rsidP="5DEC2866" w:rsidRDefault="5DEC2866" w14:paraId="56E73E72" w14:textId="3A21244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  <w:tc>
          <w:tcPr>
            <w:tcW w:w="1625" w:type="dxa"/>
            <w:vMerge w:val="restart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Pr="00BD474C" w:rsidR="009C7DD6" w:rsidP="00366272" w:rsidRDefault="009C7DD6" w14:paraId="154E8C3D" w14:textId="77777777">
            <w:pPr>
              <w:jc w:val="center"/>
              <w:rPr>
                <w:rFonts w:cstheme="minorHAnsi"/>
                <w:b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 xml:space="preserve">Taux d’insertion professionnelle national </w:t>
            </w:r>
            <w:proofErr w:type="spellStart"/>
            <w:r w:rsidRPr="00EE2159">
              <w:rPr>
                <w:rFonts w:cstheme="minorHAnsi"/>
                <w:i/>
                <w:color w:val="FFFFFF" w:themeColor="background1"/>
              </w:rPr>
              <w:t>inserjeunes</w:t>
            </w:r>
            <w:proofErr w:type="spellEnd"/>
            <w:r w:rsidRPr="00EE2159">
              <w:rPr>
                <w:rFonts w:cstheme="minorHAnsi"/>
                <w:i/>
                <w:color w:val="FFFFFF" w:themeColor="background1"/>
              </w:rPr>
              <w:t>*</w:t>
            </w:r>
          </w:p>
        </w:tc>
        <w:tc>
          <w:tcPr>
            <w:tcW w:w="1009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1746EB01" w14:textId="7929D7F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5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33DE6AED" w14:textId="5039AAF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7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4C047391" w14:textId="7A3A5E5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9C7DD6" w:rsidTr="5DEC2866" w14:paraId="2E3F38C7" w14:textId="77777777">
        <w:trPr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2629C142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2AE7CEE7" w14:textId="6C4C56F2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19F94A2A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9C7DD6" w:rsidP="00366272" w:rsidRDefault="009C7DD6" w14:paraId="0B9EE35C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625" w:type="dxa"/>
            <w:vMerge/>
            <w:tcBorders/>
            <w:tcMar/>
            <w:vAlign w:val="center"/>
          </w:tcPr>
          <w:p w:rsidRPr="00BD474C" w:rsidR="009C7DD6" w:rsidP="00366272" w:rsidRDefault="009C7DD6" w14:paraId="6984F971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2D6246A8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2E903B09" w:rsidRDefault="009C7DD6" w14:paraId="2E3D765F" w14:textId="1F33908D">
            <w:pPr>
              <w:jc w:val="center"/>
              <w:rPr>
                <w:rFonts w:cs="Calibri" w:cstheme="minorAscii"/>
                <w:color w:val="0070C0"/>
              </w:rPr>
            </w:pPr>
            <w:r w:rsidRPr="2E903B09" w:rsidR="45E684C0">
              <w:rPr>
                <w:rFonts w:cs="Calibri" w:cstheme="minorAscii"/>
                <w:color w:val="0070C0"/>
              </w:rPr>
              <w:t>40%</w:t>
            </w:r>
          </w:p>
        </w:tc>
        <w:tc>
          <w:tcPr>
            <w:tcW w:w="947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06F2DE1A" w14:textId="11D60732">
            <w:pPr>
              <w:jc w:val="center"/>
              <w:rPr>
                <w:rFonts w:cs="Calibri" w:cstheme="minorAscii"/>
                <w:color w:val="0070C0"/>
              </w:rPr>
            </w:pPr>
            <w:r w:rsidRPr="5DEC2866" w:rsidR="2D7D90F7">
              <w:rPr>
                <w:rFonts w:cs="Calibri" w:cstheme="minorAscii"/>
                <w:color w:val="0070C0"/>
              </w:rPr>
              <w:t>40%</w:t>
            </w:r>
          </w:p>
        </w:tc>
      </w:tr>
      <w:tr w:rsidRPr="00BD474C" w:rsidR="009C7DD6" w:rsidTr="5DEC2866" w14:paraId="1FC5172A" w14:textId="77777777">
        <w:trPr>
          <w:gridAfter w:val="4"/>
          <w:wAfter w:w="4538" w:type="dxa"/>
          <w:jc w:val="center"/>
        </w:trPr>
        <w:tc>
          <w:tcPr>
            <w:tcW w:w="1625" w:type="dxa"/>
            <w:vMerge w:val="restart"/>
            <w:tcBorders>
              <w:top w:val="single" w:color="FFFFFF" w:themeColor="background1" w:sz="36" w:space="0"/>
              <w:bottom w:val="nil"/>
              <w:right w:val="nil"/>
            </w:tcBorders>
            <w:shd w:val="clear" w:color="auto" w:fill="00B0F0"/>
            <w:tcMar/>
            <w:vAlign w:val="center"/>
          </w:tcPr>
          <w:p w:rsidR="009C7DD6" w:rsidP="00366272" w:rsidRDefault="009C7DD6" w14:paraId="4A72000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159">
              <w:rPr>
                <w:rFonts w:cstheme="minorHAnsi"/>
                <w:b/>
                <w:color w:val="FFFFFF" w:themeColor="background1"/>
              </w:rPr>
              <w:t>Valeur ajoutée de l’établissement</w:t>
            </w:r>
          </w:p>
        </w:tc>
        <w:tc>
          <w:tcPr>
            <w:tcW w:w="1001" w:type="dxa"/>
            <w:tcBorders>
              <w:top w:val="single" w:color="FFFFFF" w:themeColor="background1" w:sz="36" w:space="0"/>
              <w:left w:val="nil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08F8D173" w14:textId="00DBD35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2023-2024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</w:tcBorders>
            <w:tcMar/>
            <w:vAlign w:val="center"/>
          </w:tcPr>
          <w:p w:rsidR="5DEC2866" w:rsidP="5DEC2866" w:rsidRDefault="5DEC2866" w14:paraId="60751769" w14:textId="3E74867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2024-2025</w:t>
            </w:r>
          </w:p>
        </w:tc>
        <w:tc>
          <w:tcPr>
            <w:tcW w:w="948" w:type="dxa"/>
            <w:tcBorders>
              <w:top w:val="single" w:color="FFFFFF" w:themeColor="background1" w:sz="36" w:space="0"/>
              <w:bottom w:val="single" w:color="auto" w:sz="8" w:space="0"/>
              <w:right w:val="single" w:color="FFFFFF" w:themeColor="background1" w:sz="36" w:space="0"/>
            </w:tcBorders>
            <w:tcMar/>
            <w:vAlign w:val="center"/>
          </w:tcPr>
          <w:p w:rsidR="5DEC2866" w:rsidP="5DEC2866" w:rsidRDefault="5DEC2866" w14:paraId="798D76F9" w14:textId="195D94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EC2866" w:rsidR="5DEC28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2023-2025</w:t>
            </w:r>
          </w:p>
        </w:tc>
      </w:tr>
      <w:tr w:rsidRPr="00BD474C" w:rsidR="009C7DD6" w:rsidTr="5DEC2866" w14:paraId="5EFB9B21" w14:textId="77777777">
        <w:trPr>
          <w:gridAfter w:val="4"/>
          <w:wAfter w:w="4538" w:type="dxa"/>
          <w:trHeight w:val="153"/>
          <w:jc w:val="center"/>
        </w:trPr>
        <w:tc>
          <w:tcPr>
            <w:tcW w:w="1625" w:type="dxa"/>
            <w:vMerge/>
            <w:tcBorders/>
            <w:tcMar/>
            <w:vAlign w:val="center"/>
          </w:tcPr>
          <w:p w:rsidRPr="00D4080A" w:rsidR="009C7DD6" w:rsidP="00366272" w:rsidRDefault="009C7DD6" w14:paraId="671660A0" w14:textId="7777777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nil"/>
              <w:bottom w:val="single" w:color="auto" w:sz="8" w:space="0"/>
            </w:tcBorders>
            <w:tcMar/>
            <w:vAlign w:val="center"/>
          </w:tcPr>
          <w:p w:rsidRPr="00BD474C" w:rsidR="009C7DD6" w:rsidP="5DEC2866" w:rsidRDefault="009C7DD6" w14:paraId="6085C712" w14:textId="3197A2A4">
            <w:pPr>
              <w:jc w:val="center"/>
              <w:rPr>
                <w:rFonts w:cs="Calibri" w:cstheme="minorAscii"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</w:tcBorders>
            <w:tcMar/>
            <w:vAlign w:val="center"/>
          </w:tcPr>
          <w:p w:rsidRPr="00BD474C" w:rsidR="009C7DD6" w:rsidP="00366272" w:rsidRDefault="009C7DD6" w14:paraId="0732DB6E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  <w:tc>
          <w:tcPr>
            <w:tcW w:w="948" w:type="dxa"/>
            <w:tcBorders>
              <w:top w:val="single" w:color="auto" w:sz="8" w:space="0"/>
              <w:bottom w:val="single" w:color="auto" w:sz="8" w:space="0"/>
              <w:right w:val="nil"/>
            </w:tcBorders>
            <w:tcMar/>
            <w:vAlign w:val="center"/>
          </w:tcPr>
          <w:p w:rsidRPr="00BD474C" w:rsidR="009C7DD6" w:rsidP="00366272" w:rsidRDefault="009C7DD6" w14:paraId="4518AEED" w14:textId="77777777">
            <w:pPr>
              <w:jc w:val="center"/>
              <w:rPr>
                <w:rFonts w:cstheme="minorHAnsi"/>
                <w:bCs/>
                <w:color w:val="0070C0"/>
              </w:rPr>
            </w:pPr>
          </w:p>
        </w:tc>
      </w:tr>
    </w:tbl>
    <w:p w:rsidR="00AE66C6" w:rsidP="00AE66C6" w:rsidRDefault="00AE66C6" w14:paraId="7C119FDD" w14:textId="777777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55C568CD" wp14:editId="1152731E">
            <wp:simplePos x="0" y="0"/>
            <wp:positionH relativeFrom="column">
              <wp:posOffset>-576580</wp:posOffset>
            </wp:positionH>
            <wp:positionV relativeFrom="paragraph">
              <wp:posOffset>151765</wp:posOffset>
            </wp:positionV>
            <wp:extent cx="1504950" cy="42138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ance Compéten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F91" w:rsidP="00AE66C6" w:rsidRDefault="003D4EA4" w14:paraId="01EF31D9" w14:textId="18DED34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Fiche RNCP 38 390</w:t>
      </w:r>
      <w:r w:rsidRPr="007C0E7D" w:rsidR="00AE66C6">
        <w:rPr>
          <w:rFonts w:cstheme="minorHAnsi"/>
          <w:b/>
          <w:color w:val="002060"/>
          <w:sz w:val="24"/>
          <w:szCs w:val="24"/>
        </w:rPr>
        <w:t xml:space="preserve"> sur le site de France Compétences </w:t>
      </w:r>
      <w:hyperlink w:history="1" r:id="rId14">
        <w:r w:rsidRPr="003D4EA4">
          <w:rPr>
            <w:rStyle w:val="Lienhypertexte"/>
            <w:rFonts w:cstheme="minorHAnsi"/>
            <w:b/>
            <w:sz w:val="24"/>
            <w:szCs w:val="24"/>
          </w:rPr>
          <w:t>https://www.francecompetences.fr/recherche/rncp/38390/</w:t>
        </w:r>
      </w:hyperlink>
    </w:p>
    <w:p w:rsidR="000A09CF" w:rsidRDefault="000A09CF" w14:paraId="3C762805" w14:textId="19421F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Grilledutableau"/>
        <w:tblW w:w="97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4040"/>
        <w:gridCol w:w="4040"/>
      </w:tblGrid>
      <w:tr w:rsidRPr="00D4080A" w:rsidR="000A09CF" w:rsidTr="0039717C" w14:paraId="5CF2869C" w14:textId="77777777">
        <w:trPr>
          <w:trHeight w:val="531"/>
        </w:trPr>
        <w:tc>
          <w:tcPr>
            <w:tcW w:w="9781" w:type="dxa"/>
            <w:gridSpan w:val="3"/>
            <w:tcMar>
              <w:top w:w="57" w:type="dxa"/>
              <w:bottom w:w="284" w:type="dxa"/>
            </w:tcMar>
          </w:tcPr>
          <w:p w:rsidR="000A09CF" w:rsidP="000A09CF" w:rsidRDefault="000A09CF" w14:paraId="127971B3" w14:textId="77777777">
            <w:pPr>
              <w:rPr>
                <w:rFonts w:cstheme="minorHAnsi"/>
                <w:b/>
                <w:color w:val="C00000"/>
                <w:sz w:val="28"/>
                <w:szCs w:val="26"/>
              </w:rPr>
            </w:pPr>
            <w:r w:rsidRPr="00CE4536">
              <w:rPr>
                <w:rFonts w:cstheme="minorHAnsi"/>
                <w:b/>
                <w:color w:val="C00000"/>
                <w:sz w:val="28"/>
                <w:szCs w:val="26"/>
              </w:rPr>
              <w:t>Suite de parcours et débouchés</w:t>
            </w:r>
            <w:r>
              <w:rPr>
                <w:rFonts w:cstheme="minorHAnsi"/>
                <w:b/>
                <w:color w:val="C00000"/>
                <w:sz w:val="28"/>
                <w:szCs w:val="26"/>
              </w:rPr>
              <w:t xml:space="preserve"> </w:t>
            </w:r>
          </w:p>
          <w:p w:rsidRPr="00587544" w:rsidR="000A09CF" w:rsidP="000A09CF" w:rsidRDefault="000A09CF" w14:paraId="580BA064" w14:textId="77777777">
            <w:pPr>
              <w:rPr>
                <w:rFonts w:cstheme="minorHAnsi"/>
                <w:sz w:val="24"/>
                <w:szCs w:val="24"/>
              </w:rPr>
            </w:pPr>
            <w:r w:rsidRPr="00587544">
              <w:rPr>
                <w:rFonts w:cstheme="minorHAnsi"/>
                <w:bCs/>
                <w:spacing w:val="-10"/>
                <w:sz w:val="24"/>
                <w:szCs w:val="24"/>
              </w:rPr>
              <w:t>Participation active du CFA au placement des apprenti(e)s pour vous aider à préparer votre sortie</w:t>
            </w:r>
          </w:p>
          <w:p w:rsidRPr="000A09CF" w:rsidR="000A09CF" w:rsidP="000A09CF" w:rsidRDefault="000A09CF" w14:paraId="30D0FFCF" w14:textId="77777777">
            <w:pPr>
              <w:spacing w:line="260" w:lineRule="exact"/>
              <w:ind w:right="34"/>
              <w:rPr>
                <w:rFonts w:cstheme="minorHAnsi"/>
                <w:sz w:val="20"/>
                <w:szCs w:val="18"/>
              </w:rPr>
            </w:pPr>
          </w:p>
        </w:tc>
      </w:tr>
      <w:tr w:rsidRPr="00FA508A" w:rsidR="009B37F5" w:rsidTr="008452B5" w14:paraId="2A14D5B9" w14:textId="77777777">
        <w:trPr>
          <w:trHeight w:val="531"/>
        </w:trPr>
        <w:tc>
          <w:tcPr>
            <w:tcW w:w="1701" w:type="dxa"/>
            <w:tcMar>
              <w:top w:w="57" w:type="dxa"/>
              <w:bottom w:w="284" w:type="dxa"/>
            </w:tcMar>
          </w:tcPr>
          <w:p w:rsidRPr="00D4080A" w:rsidR="009B37F5" w:rsidP="00BA6AB9" w:rsidRDefault="00BA6AB9" w14:paraId="269FAD90" w14:textId="057AEE83">
            <w:pPr>
              <w:spacing w:line="240" w:lineRule="exact"/>
              <w:ind w:firstLine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POURSUITE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D’</w:t>
            </w:r>
            <w:r w:rsidRPr="00D4080A" w:rsidR="009B37F5">
              <w:rPr>
                <w:rFonts w:cstheme="minorHAnsi"/>
                <w:b/>
              </w:rPr>
              <w:t>ETUDES</w:t>
            </w:r>
          </w:p>
        </w:tc>
        <w:tc>
          <w:tcPr>
            <w:tcW w:w="8080" w:type="dxa"/>
            <w:gridSpan w:val="2"/>
            <w:tcMar>
              <w:top w:w="57" w:type="dxa"/>
              <w:bottom w:w="284" w:type="dxa"/>
            </w:tcMar>
            <w:vAlign w:val="center"/>
          </w:tcPr>
          <w:p w:rsidRPr="008E1FD1" w:rsidR="009B37F5" w:rsidP="008452B5" w:rsidRDefault="009B37F5" w14:paraId="56D240A2" w14:textId="7777777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 w:rsidRPr="008E1FD1">
              <w:rPr>
                <w:rFonts w:cstheme="minorHAnsi"/>
                <w:sz w:val="20"/>
                <w:szCs w:val="18"/>
              </w:rPr>
              <w:t xml:space="preserve">Diplôme </w:t>
            </w:r>
            <w:r>
              <w:rPr>
                <w:rFonts w:cstheme="minorHAnsi"/>
                <w:b/>
                <w:sz w:val="20"/>
                <w:szCs w:val="18"/>
              </w:rPr>
              <w:t xml:space="preserve">Bac pro Services aux Personnes et aux Territoires </w:t>
            </w:r>
            <w:r w:rsidRPr="009051F7">
              <w:rPr>
                <w:rFonts w:cstheme="minorHAnsi"/>
                <w:sz w:val="20"/>
                <w:szCs w:val="18"/>
              </w:rPr>
              <w:t>(niveau 4)</w:t>
            </w:r>
          </w:p>
          <w:p w:rsidRPr="00BA6AB9" w:rsidR="009B37F5" w:rsidP="00BA6AB9" w:rsidRDefault="009B37F5" w14:paraId="3F4AE5DC" w14:textId="77777777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</w:rPr>
            </w:pPr>
            <w:r w:rsidRPr="008E1FD1">
              <w:rPr>
                <w:rFonts w:cstheme="minorHAnsi"/>
                <w:sz w:val="20"/>
                <w:szCs w:val="18"/>
              </w:rPr>
              <w:t>Diplôme</w:t>
            </w:r>
            <w:r w:rsidRPr="008E1FD1">
              <w:rPr>
                <w:rFonts w:cstheme="minorHAnsi"/>
                <w:b/>
                <w:sz w:val="20"/>
                <w:szCs w:val="18"/>
              </w:rPr>
              <w:t xml:space="preserve"> Bac pro </w:t>
            </w:r>
            <w:r>
              <w:rPr>
                <w:rFonts w:cstheme="minorHAnsi"/>
                <w:b/>
                <w:sz w:val="20"/>
                <w:szCs w:val="18"/>
              </w:rPr>
              <w:t>Vente ou Brevet Professionnel Vente</w:t>
            </w:r>
            <w:r w:rsidRPr="008E1FD1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Pr="008E1FD1">
              <w:rPr>
                <w:rFonts w:cstheme="minorHAnsi"/>
                <w:sz w:val="20"/>
                <w:szCs w:val="18"/>
              </w:rPr>
              <w:t>(niveau 4)</w:t>
            </w:r>
          </w:p>
          <w:p w:rsidRPr="00FA508A" w:rsidR="00BA6AB9" w:rsidP="00BA6AB9" w:rsidRDefault="00BA6AB9" w14:paraId="1EA13902" w14:textId="28FB6F16">
            <w:pPr>
              <w:pStyle w:val="Paragraphedeliste"/>
              <w:numPr>
                <w:ilvl w:val="0"/>
                <w:numId w:val="30"/>
              </w:numPr>
              <w:spacing w:after="0" w:line="260" w:lineRule="exact"/>
              <w:ind w:left="327" w:right="34"/>
              <w:rPr>
                <w:rFonts w:cstheme="minorHAnsi"/>
              </w:rPr>
            </w:pPr>
            <w:r w:rsidRPr="008E1FD1">
              <w:rPr>
                <w:rFonts w:cstheme="minorHAnsi"/>
                <w:sz w:val="20"/>
                <w:szCs w:val="18"/>
              </w:rPr>
              <w:t>Diplôme</w:t>
            </w:r>
            <w:r w:rsidRPr="008E1FD1">
              <w:rPr>
                <w:rFonts w:cstheme="minorHAnsi"/>
                <w:b/>
                <w:sz w:val="20"/>
                <w:szCs w:val="18"/>
              </w:rPr>
              <w:t xml:space="preserve"> Bac pro </w:t>
            </w:r>
            <w:r>
              <w:rPr>
                <w:rFonts w:cstheme="minorHAnsi"/>
                <w:b/>
                <w:sz w:val="20"/>
                <w:szCs w:val="18"/>
              </w:rPr>
              <w:t>Technicien-Conseil</w:t>
            </w:r>
            <w:r w:rsidRPr="008E1FD1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Pr="008E1FD1">
              <w:rPr>
                <w:rFonts w:cstheme="minorHAnsi"/>
                <w:sz w:val="20"/>
                <w:szCs w:val="18"/>
              </w:rPr>
              <w:t>(niveau 4)</w:t>
            </w:r>
          </w:p>
        </w:tc>
      </w:tr>
      <w:tr w:rsidRPr="008E1FD1" w:rsidR="009B37F5" w:rsidTr="008452B5" w14:paraId="10BDE15D" w14:textId="77777777">
        <w:trPr>
          <w:trHeight w:val="733"/>
        </w:trPr>
        <w:tc>
          <w:tcPr>
            <w:tcW w:w="1701" w:type="dxa"/>
            <w:tcMar>
              <w:top w:w="284" w:type="dxa"/>
              <w:bottom w:w="57" w:type="dxa"/>
            </w:tcMar>
          </w:tcPr>
          <w:p w:rsidRPr="00D4080A" w:rsidR="009B37F5" w:rsidP="008452B5" w:rsidRDefault="009B37F5" w14:paraId="7C57E56F" w14:textId="77777777">
            <w:pPr>
              <w:spacing w:line="240" w:lineRule="exact"/>
              <w:ind w:left="24"/>
              <w:rPr>
                <w:rFonts w:cstheme="minorHAnsi"/>
                <w:b/>
              </w:rPr>
            </w:pPr>
            <w:r w:rsidRPr="00D4080A">
              <w:rPr>
                <w:rFonts w:cstheme="minorHAnsi"/>
                <w:b/>
              </w:rPr>
              <w:t xml:space="preserve">EMPLOIS </w:t>
            </w:r>
            <w:r w:rsidRPr="00D4080A">
              <w:rPr>
                <w:rFonts w:cstheme="minorHAnsi"/>
                <w:b/>
              </w:rPr>
              <w:br/>
            </w:r>
            <w:r w:rsidRPr="00D4080A">
              <w:rPr>
                <w:rFonts w:cstheme="minorHAnsi"/>
                <w:b/>
              </w:rPr>
              <w:t>POSSIBLES</w:t>
            </w:r>
          </w:p>
        </w:tc>
        <w:tc>
          <w:tcPr>
            <w:tcW w:w="4040" w:type="dxa"/>
            <w:tcMar>
              <w:top w:w="284" w:type="dxa"/>
              <w:bottom w:w="57" w:type="dxa"/>
            </w:tcMar>
          </w:tcPr>
          <w:p w:rsidRPr="008E1FD1" w:rsidR="009B37F5" w:rsidP="008452B5" w:rsidRDefault="009B37F5" w14:paraId="5309BB40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Auxiliaire de vie auprès d’enfants ou de personnes dépendantes ou handicapées</w:t>
            </w:r>
          </w:p>
          <w:p w:rsidRPr="007442E3" w:rsidR="009B37F5" w:rsidP="008452B5" w:rsidRDefault="009B37F5" w14:paraId="37615DB1" w14:textId="77777777">
            <w:pPr>
              <w:pStyle w:val="Paragraphedeliste"/>
              <w:numPr>
                <w:ilvl w:val="0"/>
                <w:numId w:val="33"/>
              </w:numPr>
              <w:spacing w:after="0" w:line="260" w:lineRule="exact"/>
              <w:ind w:left="327" w:right="34"/>
              <w:rPr>
                <w:rFonts w:cstheme="minorHAnsi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Employé(e) de structures d’accueil auprès du même public (EHPAD, crèche</w:t>
            </w:r>
            <w:proofErr w:type="gramStart"/>
            <w:r>
              <w:rPr>
                <w:rFonts w:cstheme="minorHAnsi"/>
                <w:sz w:val="20"/>
                <w:szCs w:val="18"/>
              </w:rPr>
              <w:t>..)</w:t>
            </w:r>
            <w:proofErr w:type="gramEnd"/>
          </w:p>
          <w:p w:rsidR="009B37F5" w:rsidP="008452B5" w:rsidRDefault="009B37F5" w14:paraId="2D54282B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="009B37F5" w:rsidP="008452B5" w:rsidRDefault="009B37F5" w14:paraId="1095BD6F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="00386325" w:rsidP="008452B5" w:rsidRDefault="00386325" w14:paraId="3C30051C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="00386325" w:rsidP="008452B5" w:rsidRDefault="00386325" w14:paraId="1940D512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="009B37F5" w:rsidP="008452B5" w:rsidRDefault="009B37F5" w14:paraId="5B910D8F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="009B37F5" w:rsidP="008452B5" w:rsidRDefault="009B37F5" w14:paraId="66C216AA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  <w:p w:rsidRPr="007442E3" w:rsidR="009B37F5" w:rsidP="008452B5" w:rsidRDefault="009B37F5" w14:paraId="3EEC714B" w14:textId="77777777">
            <w:pPr>
              <w:spacing w:line="260" w:lineRule="exact"/>
              <w:ind w:right="34"/>
              <w:rPr>
                <w:rFonts w:cstheme="minorHAnsi"/>
                <w:sz w:val="24"/>
              </w:rPr>
            </w:pPr>
          </w:p>
        </w:tc>
        <w:tc>
          <w:tcPr>
            <w:tcW w:w="4040" w:type="dxa"/>
          </w:tcPr>
          <w:p w:rsidRPr="0072243F" w:rsidR="009B37F5" w:rsidP="008452B5" w:rsidRDefault="009B37F5" w14:paraId="0FC3158D" w14:textId="77777777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  <w:sz w:val="20"/>
              </w:rPr>
            </w:pPr>
            <w:r w:rsidRPr="0072243F">
              <w:rPr>
                <w:rFonts w:cstheme="minorHAnsi"/>
                <w:sz w:val="20"/>
              </w:rPr>
              <w:t>Agent de services hospitaliers, agent de propreté hospitalière</w:t>
            </w:r>
          </w:p>
          <w:p w:rsidRPr="008E1FD1" w:rsidR="009B37F5" w:rsidP="008452B5" w:rsidRDefault="009B37F5" w14:paraId="4A1E8AC1" w14:textId="77777777">
            <w:pPr>
              <w:pStyle w:val="Paragraphedeliste"/>
              <w:numPr>
                <w:ilvl w:val="0"/>
                <w:numId w:val="34"/>
              </w:numPr>
              <w:spacing w:after="0" w:line="260" w:lineRule="exact"/>
              <w:ind w:left="387" w:right="34"/>
              <w:rPr>
                <w:rFonts w:cstheme="minorHAnsi"/>
              </w:rPr>
            </w:pPr>
            <w:r w:rsidRPr="0072243F">
              <w:rPr>
                <w:rFonts w:cstheme="minorHAnsi"/>
                <w:sz w:val="20"/>
              </w:rPr>
              <w:t>Vendeur/vendeuse(en alimentation, en bricolage etc</w:t>
            </w:r>
            <w:proofErr w:type="gramStart"/>
            <w:r w:rsidRPr="0072243F">
              <w:rPr>
                <w:rFonts w:cstheme="minorHAnsi"/>
                <w:sz w:val="20"/>
              </w:rPr>
              <w:t>..)</w:t>
            </w:r>
            <w:proofErr w:type="gramEnd"/>
          </w:p>
        </w:tc>
      </w:tr>
    </w:tbl>
    <w:p w:rsidRPr="00BD474C" w:rsidR="00197637" w:rsidP="00B46631" w:rsidRDefault="00E55B1B" w14:paraId="5374C705" w14:textId="6C4E81D2">
      <w:pPr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4DA03974" wp14:editId="35E6916E">
            <wp:extent cx="2808000" cy="187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name="_GoBack" w:id="0"/>
      <w:r>
        <w:rPr>
          <w:noProof/>
          <w:lang w:eastAsia="fr-FR"/>
        </w:rPr>
        <w:drawing>
          <wp:inline distT="0" distB="0" distL="0" distR="0" wp14:anchorId="48FAC92E" wp14:editId="2A40370C">
            <wp:extent cx="2808000" cy="187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Pr="00BD474C" w:rsidR="00197637" w:rsidSect="00D76F91"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/>
      <w:pgMar w:top="1276" w:right="1418" w:bottom="1418" w:left="1418" w:header="6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0B" w:rsidP="00FD64C2" w:rsidRDefault="007F030B" w14:paraId="6B717FD9" w14:textId="77777777">
      <w:pPr>
        <w:spacing w:after="0" w:line="240" w:lineRule="auto"/>
      </w:pPr>
      <w:r>
        <w:separator/>
      </w:r>
    </w:p>
  </w:endnote>
  <w:endnote w:type="continuationSeparator" w:id="0">
    <w:p w:rsidR="007F030B" w:rsidP="00FD64C2" w:rsidRDefault="007F030B" w14:paraId="2429B3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39717C" w:rsidTr="0039717C" w14:paraId="260C669C" w14:textId="77777777">
      <w:trPr>
        <w:gridBefore w:val="1"/>
        <w:wBefore w:w="567" w:type="dxa"/>
        <w:trHeight w:val="737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39717C" w:rsidP="006C154C" w:rsidRDefault="0039717C" w14:paraId="2EDB16F4" w14:textId="7777777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39717C" w:rsidTr="0039717C" w14:paraId="24AEABD5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6C154C" w:rsidRDefault="0039717C" w14:paraId="44C92B97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6C154C" w:rsidRDefault="0039717C" w14:paraId="749A0D2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6C154C" w:rsidRDefault="00AE66C6" w14:paraId="54F888EF" w14:textId="0669267B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D727AE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D727AE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39717C" w:rsidP="006C154C" w:rsidRDefault="0039717C" w14:paraId="5DAA0FF7" w14:textId="77777777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39717C" w:rsidP="006C154C" w:rsidRDefault="0039717C" w14:paraId="60335A1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39717C" w:rsidP="006C154C" w:rsidRDefault="0039717C" w14:paraId="2D13D24A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6C154C" w:rsidRDefault="0039717C" w14:paraId="6C77219E" w14:textId="123A6562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 xml:space="preserve">UFA </w:t>
          </w:r>
          <w:r w:rsidR="00AE66C6">
            <w:rPr>
              <w:b/>
            </w:rPr>
            <w:t>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39717C" w:rsidP="006C154C" w:rsidRDefault="0039717C" w14:paraId="3151A834" w14:textId="7777777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39717C" w:rsidP="006C154C" w:rsidRDefault="0039717C" w14:paraId="5C02D528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39717C" w:rsidP="006C154C" w:rsidRDefault="0039717C" w14:paraId="73B84402" w14:textId="6AB2D3DC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AE66C6">
      <w:rPr>
        <w:color w:val="808080" w:themeColor="background1" w:themeShade="80"/>
        <w:sz w:val="18"/>
      </w:rPr>
      <w:fldChar w:fldCharType="begin"/>
    </w:r>
    <w:r w:rsidR="00AE66C6">
      <w:rPr>
        <w:color w:val="808080" w:themeColor="background1" w:themeShade="80"/>
        <w:sz w:val="18"/>
      </w:rPr>
      <w:instrText xml:space="preserve"> TIME \@ "dd/MM/yyyy" </w:instrText>
    </w:r>
    <w:r w:rsidR="00AE66C6">
      <w:rPr>
        <w:color w:val="808080" w:themeColor="background1" w:themeShade="80"/>
        <w:sz w:val="18"/>
      </w:rPr>
      <w:fldChar w:fldCharType="separate"/>
    </w:r>
    <w:r w:rsidR="00D727AE">
      <w:rPr>
        <w:noProof/>
        <w:color w:val="808080" w:themeColor="background1" w:themeShade="80"/>
        <w:sz w:val="18"/>
      </w:rPr>
      <w:t>29/11/2024</w:t>
    </w:r>
    <w:r w:rsidR="00AE66C6">
      <w:rPr>
        <w:color w:val="808080" w:themeColor="background1" w:themeShade="80"/>
        <w:sz w:val="18"/>
      </w:rPr>
      <w:fldChar w:fldCharType="end"/>
    </w:r>
  </w:p>
  <w:p w:rsidRPr="006C154C" w:rsidR="0039717C" w:rsidP="006C154C" w:rsidRDefault="0039717C" w14:paraId="0F8571A9" w14:textId="77777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3184" w:type="dxa"/>
      <w:jc w:val="center"/>
      <w:shd w:val="clear" w:color="auto" w:fill="4A2F5B"/>
      <w:tblCellMar>
        <w:top w:w="284" w:type="dxa"/>
        <w:left w:w="567" w:type="dxa"/>
        <w:bottom w:w="284" w:type="dxa"/>
        <w:right w:w="567" w:type="dxa"/>
      </w:tblCellMar>
      <w:tblLook w:val="04A0" w:firstRow="1" w:lastRow="0" w:firstColumn="1" w:lastColumn="0" w:noHBand="0" w:noVBand="1"/>
    </w:tblPr>
    <w:tblGrid>
      <w:gridCol w:w="567"/>
      <w:gridCol w:w="3114"/>
      <w:gridCol w:w="4536"/>
      <w:gridCol w:w="4257"/>
      <w:gridCol w:w="710"/>
    </w:tblGrid>
    <w:tr w:rsidR="0039717C" w:rsidTr="00D76F91" w14:paraId="32B10B8E" w14:textId="77777777">
      <w:trPr>
        <w:gridBefore w:val="1"/>
        <w:wBefore w:w="567" w:type="dxa"/>
        <w:trHeight w:val="283"/>
        <w:jc w:val="center"/>
      </w:trPr>
      <w:tc>
        <w:tcPr>
          <w:tcW w:w="1261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92D050"/>
          <w:vAlign w:val="center"/>
        </w:tcPr>
        <w:p w:rsidRPr="00CA619D" w:rsidR="0039717C" w:rsidP="00493F11" w:rsidRDefault="0039717C" w14:paraId="50BE618C" w14:textId="3B3A0407">
          <w:pPr>
            <w:pStyle w:val="Pieddepage"/>
            <w:tabs>
              <w:tab w:val="left" w:pos="8647"/>
            </w:tabs>
            <w:spacing w:line="280" w:lineRule="exact"/>
            <w:ind w:right="566"/>
            <w:jc w:val="center"/>
            <w:rPr>
              <w:b/>
              <w:highlight w:val="yellow"/>
            </w:rPr>
          </w:pPr>
          <w:r w:rsidRPr="007646E5">
            <w:rPr>
              <w:b/>
              <w:color w:val="FFFFFF" w:themeColor="background1"/>
              <w:sz w:val="32"/>
            </w:rPr>
            <w:t xml:space="preserve">PLUS D’INFORMATION ? Contactez </w:t>
          </w:r>
          <w:r>
            <w:rPr>
              <w:b/>
              <w:color w:val="FFFFFF" w:themeColor="background1"/>
              <w:sz w:val="32"/>
            </w:rPr>
            <w:t>Nadya CHAFFAUT</w:t>
          </w:r>
          <w:r w:rsidRPr="007646E5">
            <w:rPr>
              <w:b/>
              <w:color w:val="FFFFFF" w:themeColor="background1"/>
              <w:sz w:val="32"/>
            </w:rPr>
            <w:t xml:space="preserve"> </w:t>
          </w:r>
          <w:r w:rsidRPr="007646E5">
            <w:rPr>
              <w:b/>
              <w:color w:val="FFFFFF" w:themeColor="background1"/>
              <w:sz w:val="28"/>
            </w:rPr>
            <w:br/>
          </w:r>
          <w:r w:rsidRPr="00DF6B27">
            <w:rPr>
              <w:color w:val="E2EFD9" w:themeColor="accent6" w:themeTint="33"/>
              <w:sz w:val="28"/>
            </w:rPr>
            <w:t xml:space="preserve">| 06 45 56 61 23 | </w:t>
          </w:r>
          <w:hyperlink w:history="1" r:id="rId1">
            <w:r w:rsidRPr="00DF6B27">
              <w:rPr>
                <w:rStyle w:val="Lienhypertexte"/>
                <w:color w:val="E2EFD9" w:themeColor="accent6" w:themeTint="33"/>
                <w:sz w:val="28"/>
              </w:rPr>
              <w:t>nadya.chaffaut@cneap.fr</w:t>
            </w:r>
          </w:hyperlink>
          <w:r w:rsidRPr="00DF6B27">
            <w:rPr>
              <w:rStyle w:val="Lienhypertexte"/>
              <w:color w:val="E2EFD9" w:themeColor="accent6" w:themeTint="33"/>
              <w:sz w:val="28"/>
              <w:u w:val="none"/>
            </w:rPr>
            <w:t xml:space="preserve"> |</w:t>
          </w:r>
        </w:p>
      </w:tc>
    </w:tr>
    <w:tr w:rsidR="0039717C" w:rsidTr="0039717C" w14:paraId="789FC217" w14:textId="77777777">
      <w:tblPrEx>
        <w:jc w:val="left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710" w:type="dxa"/>
        <w:trHeight w:val="1304"/>
      </w:trPr>
      <w:tc>
        <w:tcPr>
          <w:tcW w:w="36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493F11" w:rsidRDefault="0039717C" w14:paraId="4D151C4E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493F11" w:rsidRDefault="0039717C" w14:paraId="3DEBAE62" w14:textId="77777777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</w:p>
        <w:p w:rsidR="0039717C" w:rsidP="00493F11" w:rsidRDefault="00AE66C6" w14:paraId="158DBB79" w14:textId="0AF5E67F">
          <w:pPr>
            <w:pStyle w:val="Pieddepage"/>
            <w:tabs>
              <w:tab w:val="left" w:pos="8647"/>
            </w:tabs>
            <w:spacing w:line="220" w:lineRule="exact"/>
            <w:ind w:firstLine="145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D727AE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D727AE"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</w:p>
        <w:p w:rsidR="0039717C" w:rsidP="00493F11" w:rsidRDefault="0039717C" w14:paraId="795DCA93" w14:textId="63B08F11">
          <w:pPr>
            <w:pStyle w:val="Pieddepage"/>
            <w:tabs>
              <w:tab w:val="left" w:pos="8647"/>
            </w:tabs>
            <w:spacing w:line="220" w:lineRule="exact"/>
          </w:pPr>
        </w:p>
        <w:p w:rsidRPr="000408C8" w:rsidR="0039717C" w:rsidP="00493F11" w:rsidRDefault="0039717C" w14:paraId="1E315D65" w14:textId="77777777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Pr="000408C8" w:rsidR="0039717C" w:rsidP="00493F11" w:rsidRDefault="0039717C" w14:paraId="66D8A60F" w14:textId="50B54A7D">
          <w:pPr>
            <w:pStyle w:val="Pieddepage"/>
            <w:tabs>
              <w:tab w:val="left" w:pos="8647"/>
            </w:tabs>
            <w:spacing w:line="220" w:lineRule="exact"/>
          </w:pPr>
        </w:p>
      </w:tc>
      <w:tc>
        <w:tcPr>
          <w:tcW w:w="4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9717C" w:rsidP="00493F11" w:rsidRDefault="0039717C" w14:paraId="20677A66" w14:textId="766D8E53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</w:pPr>
          <w:r>
            <w:rPr>
              <w:b/>
            </w:rPr>
            <w:t xml:space="preserve">UFA </w:t>
          </w:r>
          <w:r w:rsidR="00AE66C6">
            <w:rPr>
              <w:b/>
            </w:rPr>
            <w:t>Provence Verte</w:t>
          </w:r>
          <w:r w:rsidRPr="00107006">
            <w:rPr>
              <w:b/>
            </w:rPr>
            <w:br/>
          </w:r>
          <w:r>
            <w:t>125 Chemin du Prugnon</w:t>
          </w:r>
          <w:r>
            <w:br/>
          </w:r>
          <w:r>
            <w:t>83 470 St Maximin la Ste Baume</w:t>
          </w:r>
        </w:p>
        <w:p w:rsidRPr="001F4B79" w:rsidR="0039717C" w:rsidP="00493F11" w:rsidRDefault="0039717C" w14:paraId="3CCF5294" w14:textId="62169A17">
          <w:pPr>
            <w:pStyle w:val="Pieddepage"/>
            <w:tabs>
              <w:tab w:val="clear" w:pos="4536"/>
              <w:tab w:val="center" w:pos="3695"/>
              <w:tab w:val="left" w:pos="8647"/>
            </w:tabs>
            <w:spacing w:line="220" w:lineRule="exact"/>
            <w:ind w:right="708"/>
            <w:jc w:val="right"/>
            <w:rPr>
              <w:b/>
            </w:rPr>
          </w:pPr>
          <w:r w:rsidRPr="00BA7B7E">
            <w:rPr>
              <w:b/>
              <w:color w:val="C00000"/>
              <w:sz w:val="24"/>
            </w:rPr>
            <w:t>04 94 86 52 93</w:t>
          </w:r>
        </w:p>
      </w:tc>
    </w:tr>
  </w:tbl>
  <w:p w:rsidRPr="003E175A" w:rsidR="0039717C" w:rsidP="00493F11" w:rsidRDefault="0039717C" w14:paraId="23E5F3C1" w14:textId="77777777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4"/>
      </w:rPr>
    </w:pPr>
  </w:p>
  <w:p w:rsidR="0039717C" w:rsidP="00493F11" w:rsidRDefault="0039717C" w14:paraId="47C4EF48" w14:textId="6B176236">
    <w:pPr>
      <w:pStyle w:val="Pieddepage"/>
      <w:tabs>
        <w:tab w:val="clear" w:pos="9072"/>
        <w:tab w:val="right" w:pos="8080"/>
      </w:tabs>
      <w:ind w:right="-2" w:hanging="567"/>
      <w:rPr>
        <w:color w:val="808080" w:themeColor="background1" w:themeShade="80"/>
        <w:sz w:val="18"/>
      </w:rPr>
    </w:pPr>
    <w:r w:rsidRPr="003E175A">
      <w:rPr>
        <w:color w:val="808080" w:themeColor="background1" w:themeShade="80"/>
        <w:sz w:val="18"/>
      </w:rPr>
      <w:t>D</w:t>
    </w:r>
    <w:r>
      <w:rPr>
        <w:color w:val="808080" w:themeColor="background1" w:themeShade="80"/>
        <w:sz w:val="18"/>
      </w:rPr>
      <w:t>ocument en date du</w:t>
    </w:r>
    <w:r w:rsidRPr="003E175A">
      <w:rPr>
        <w:color w:val="808080" w:themeColor="background1" w:themeShade="80"/>
        <w:sz w:val="18"/>
      </w:rPr>
      <w:t xml:space="preserve"> </w:t>
    </w:r>
    <w:r w:rsidR="00AE66C6">
      <w:rPr>
        <w:color w:val="808080" w:themeColor="background1" w:themeShade="80"/>
        <w:sz w:val="18"/>
      </w:rPr>
      <w:fldChar w:fldCharType="begin"/>
    </w:r>
    <w:r w:rsidR="00AE66C6">
      <w:rPr>
        <w:color w:val="808080" w:themeColor="background1" w:themeShade="80"/>
        <w:sz w:val="18"/>
      </w:rPr>
      <w:instrText xml:space="preserve"> TIME \@ "dd/MM/yyyy" </w:instrText>
    </w:r>
    <w:r w:rsidR="00AE66C6">
      <w:rPr>
        <w:color w:val="808080" w:themeColor="background1" w:themeShade="80"/>
        <w:sz w:val="18"/>
      </w:rPr>
      <w:fldChar w:fldCharType="separate"/>
    </w:r>
    <w:r w:rsidR="00D727AE">
      <w:rPr>
        <w:noProof/>
        <w:color w:val="808080" w:themeColor="background1" w:themeShade="80"/>
        <w:sz w:val="18"/>
      </w:rPr>
      <w:t>29/11/2024</w:t>
    </w:r>
    <w:r w:rsidR="00AE66C6">
      <w:rPr>
        <w:color w:val="808080" w:themeColor="background1" w:themeShade="80"/>
        <w:sz w:val="18"/>
      </w:rPr>
      <w:fldChar w:fldCharType="end"/>
    </w:r>
  </w:p>
  <w:p w:rsidR="0039717C" w:rsidP="00AB7BEA" w:rsidRDefault="0039717C" w14:paraId="691C7186" w14:textId="77777777">
    <w:pPr>
      <w:pStyle w:val="Pieddepage"/>
      <w:ind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0B" w:rsidP="00FD64C2" w:rsidRDefault="007F030B" w14:paraId="63287D14" w14:textId="77777777">
      <w:pPr>
        <w:spacing w:after="0" w:line="240" w:lineRule="auto"/>
      </w:pPr>
      <w:r>
        <w:separator/>
      </w:r>
    </w:p>
  </w:footnote>
  <w:footnote w:type="continuationSeparator" w:id="0">
    <w:p w:rsidR="007F030B" w:rsidP="00FD64C2" w:rsidRDefault="007F030B" w14:paraId="4D49C0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9717C" w:rsidP="00606795" w:rsidRDefault="0039717C" w14:paraId="1EA96D26" w14:textId="22CFE708">
    <w:pPr>
      <w:spacing w:after="0"/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36"/>
      <w:gridCol w:w="3424"/>
      <w:gridCol w:w="2454"/>
    </w:tblGrid>
    <w:tr w:rsidR="0039717C" w:rsidTr="6024558A" w14:paraId="58CDF283" w14:textId="77777777">
      <w:tc>
        <w:tcPr>
          <w:tcW w:w="3020" w:type="dxa"/>
          <w:vAlign w:val="center"/>
        </w:tcPr>
        <w:p w:rsidR="0039717C" w:rsidP="00DF420A" w:rsidRDefault="0039717C" w14:paraId="4C601A8F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6FDD6A26" wp14:editId="193E5F70">
                <wp:extent cx="1981200" cy="733425"/>
                <wp:effectExtent l="0" t="0" r="0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39717C" w:rsidP="00DF420A" w:rsidRDefault="0039717C" w14:paraId="1DE7C4BB" w14:textId="66985506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39717C" w:rsidP="00DF420A" w:rsidRDefault="6024558A" w14:paraId="5F72F92C" w14:textId="5FC33738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4A39BBC7" wp14:editId="323702D2">
                <wp:extent cx="506821" cy="704850"/>
                <wp:effectExtent l="0" t="0" r="7620" b="0"/>
                <wp:docPr id="10" name="Image 10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717C" w:rsidP="00606795" w:rsidRDefault="0039717C" w14:paraId="6393F31A" w14:textId="77777777">
    <w:pPr>
      <w:spacing w:after="0"/>
    </w:pPr>
  </w:p>
  <w:tbl>
    <w:tblPr>
      <w:tblStyle w:val="Grilledutableau"/>
      <w:tblW w:w="11994" w:type="dxa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3020"/>
      <w:gridCol w:w="3020"/>
    </w:tblGrid>
    <w:tr w:rsidRPr="00EE25EF" w:rsidR="0039717C" w:rsidTr="0039717C" w14:paraId="70941D93" w14:textId="77777777">
      <w:trPr>
        <w:trHeight w:val="425"/>
      </w:trPr>
      <w:tc>
        <w:tcPr>
          <w:tcW w:w="5954" w:type="dxa"/>
          <w:shd w:val="clear" w:color="auto" w:fill="92D050"/>
        </w:tcPr>
        <w:p w:rsidRPr="00EE25EF" w:rsidR="0039717C" w:rsidP="00CF7A93" w:rsidRDefault="00CF7A93" w14:paraId="4202338A" w14:textId="37B67C5C">
          <w:pPr>
            <w:pStyle w:val="En-tte"/>
            <w:ind w:left="611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CAPa SP</w:t>
          </w:r>
          <w:r w:rsidRPr="00EE25EF" w:rsidR="0039717C">
            <w:rPr>
              <w:color w:val="FFFFFF" w:themeColor="background1"/>
              <w:sz w:val="24"/>
            </w:rPr>
            <w:t xml:space="preserve"> (</w:t>
          </w:r>
          <w:r w:rsidR="00D76F91">
            <w:rPr>
              <w:color w:val="FFFFFF" w:themeColor="background1"/>
              <w:sz w:val="24"/>
            </w:rPr>
            <w:t>2</w:t>
          </w:r>
          <w:r w:rsidRPr="00EE25EF" w:rsidR="0039717C">
            <w:rPr>
              <w:color w:val="FFFFFF" w:themeColor="background1"/>
              <w:sz w:val="24"/>
            </w:rPr>
            <w:t xml:space="preserve"> an</w:t>
          </w:r>
          <w:r w:rsidR="00D76F91">
            <w:rPr>
              <w:color w:val="FFFFFF" w:themeColor="background1"/>
              <w:sz w:val="24"/>
            </w:rPr>
            <w:t>s</w:t>
          </w:r>
          <w:r w:rsidRPr="00EE25EF" w:rsidR="0039717C">
            <w:rPr>
              <w:color w:val="FFFFFF" w:themeColor="background1"/>
              <w:sz w:val="24"/>
            </w:rPr>
            <w:t>)</w:t>
          </w:r>
        </w:p>
      </w:tc>
      <w:tc>
        <w:tcPr>
          <w:tcW w:w="3020" w:type="dxa"/>
          <w:shd w:val="clear" w:color="auto" w:fill="92D050"/>
        </w:tcPr>
        <w:p w:rsidRPr="00EE25EF" w:rsidR="0039717C" w:rsidP="00EE25EF" w:rsidRDefault="0039717C" w14:paraId="6980095A" w14:textId="77777777">
          <w:pPr>
            <w:pStyle w:val="En-tte"/>
            <w:jc w:val="center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Apprentissage</w:t>
          </w:r>
        </w:p>
      </w:tc>
      <w:tc>
        <w:tcPr>
          <w:tcW w:w="3020" w:type="dxa"/>
          <w:shd w:val="clear" w:color="auto" w:fill="92D050"/>
        </w:tcPr>
        <w:p w:rsidRPr="00EE25EF" w:rsidR="0039717C" w:rsidP="00EE25EF" w:rsidRDefault="0039717C" w14:paraId="6FF3A1D3" w14:textId="77777777">
          <w:pPr>
            <w:pStyle w:val="En-tte"/>
            <w:ind w:right="689"/>
            <w:jc w:val="right"/>
            <w:rPr>
              <w:color w:val="FFFFFF" w:themeColor="background1"/>
              <w:sz w:val="24"/>
            </w:rPr>
          </w:pPr>
          <w:r w:rsidRPr="00EE25EF">
            <w:rPr>
              <w:color w:val="FFFFFF" w:themeColor="background1"/>
              <w:sz w:val="24"/>
            </w:rPr>
            <w:t>Niveau 3</w:t>
          </w:r>
        </w:p>
      </w:tc>
    </w:tr>
  </w:tbl>
  <w:p w:rsidR="0039717C" w:rsidP="00EE25EF" w:rsidRDefault="0039717C" w14:paraId="3499544B" w14:textId="7777777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39717C" w:rsidP="00DF6B27" w:rsidRDefault="0039717C" w14:paraId="07494370" w14:textId="12AB70A4">
    <w:pPr>
      <w:pStyle w:val="En-tte"/>
      <w:tabs>
        <w:tab w:val="clear" w:pos="4536"/>
        <w:tab w:val="clear" w:pos="9072"/>
        <w:tab w:val="left" w:pos="7845"/>
      </w:tabs>
    </w:pPr>
  </w:p>
  <w:tbl>
    <w:tblPr>
      <w:tblStyle w:val="Grilledutableau"/>
      <w:tblW w:w="9214" w:type="dxa"/>
      <w:tblInd w:w="-1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486"/>
      <w:gridCol w:w="3321"/>
      <w:gridCol w:w="2407"/>
    </w:tblGrid>
    <w:tr w:rsidR="0039717C" w:rsidTr="6024558A" w14:paraId="295495D8" w14:textId="77777777">
      <w:tc>
        <w:tcPr>
          <w:tcW w:w="3020" w:type="dxa"/>
          <w:vAlign w:val="center"/>
        </w:tcPr>
        <w:p w:rsidR="0039717C" w:rsidP="00DF420A" w:rsidRDefault="0039717C" w14:paraId="44516CA2" w14:textId="77777777">
          <w:pPr>
            <w:pStyle w:val="En-tte"/>
          </w:pPr>
          <w:r w:rsidRPr="004D10D2">
            <w:rPr>
              <w:noProof/>
              <w:lang w:eastAsia="fr-FR"/>
            </w:rPr>
            <w:drawing>
              <wp:inline distT="0" distB="0" distL="0" distR="0" wp14:anchorId="2D054321" wp14:editId="329D0255">
                <wp:extent cx="2076450" cy="733425"/>
                <wp:effectExtent l="0" t="0" r="0" b="952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dxa"/>
          <w:vAlign w:val="center"/>
        </w:tcPr>
        <w:p w:rsidR="0039717C" w:rsidP="00DF420A" w:rsidRDefault="0039717C" w14:paraId="02C14E4F" w14:textId="431246EB">
          <w:pPr>
            <w:pStyle w:val="En-tte"/>
            <w:jc w:val="center"/>
          </w:pPr>
        </w:p>
      </w:tc>
      <w:tc>
        <w:tcPr>
          <w:tcW w:w="2551" w:type="dxa"/>
          <w:vAlign w:val="center"/>
        </w:tcPr>
        <w:p w:rsidR="0039717C" w:rsidP="00DF420A" w:rsidRDefault="6024558A" w14:paraId="4CE5DCCD" w14:textId="01189DFF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01079463" wp14:editId="420D613E">
                <wp:extent cx="506821" cy="704850"/>
                <wp:effectExtent l="0" t="0" r="7620" b="0"/>
                <wp:docPr id="9" name="Image 9" descr="C:\Users\LEAP-UFA1\OneDrive - CNEAP\Images\LOGO\LOGO CAMP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82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717C" w:rsidP="00DF6B27" w:rsidRDefault="0039717C" w14:paraId="2B4E2057" w14:textId="77777777">
    <w:pPr>
      <w:pStyle w:val="En-tte"/>
      <w:tabs>
        <w:tab w:val="clear" w:pos="4536"/>
        <w:tab w:val="clear" w:pos="9072"/>
        <w:tab w:val="left" w:pos="78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A7F"/>
    <w:multiLevelType w:val="hybridMultilevel"/>
    <w:tmpl w:val="05B2F93A"/>
    <w:lvl w:ilvl="0" w:tplc="040C0001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1" w15:restartNumberingAfterBreak="0">
    <w:nsid w:val="0CC1743F"/>
    <w:multiLevelType w:val="hybridMultilevel"/>
    <w:tmpl w:val="53AA20B8"/>
    <w:lvl w:ilvl="0" w:tplc="8702CBAE">
      <w:numFmt w:val="bullet"/>
      <w:lvlText w:val="-"/>
      <w:lvlJc w:val="left"/>
      <w:pPr>
        <w:ind w:left="400" w:hanging="360"/>
      </w:pPr>
      <w:rPr>
        <w:rFonts w:hint="default" w:ascii="Calibri" w:hAnsi="Calibri" w:cs="Calibri" w:eastAsiaTheme="minorHAnsi"/>
        <w:sz w:val="20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hint="default" w:ascii="Wingdings" w:hAnsi="Wingdings"/>
      </w:rPr>
    </w:lvl>
  </w:abstractNum>
  <w:abstractNum w:abstractNumId="2" w15:restartNumberingAfterBreak="0">
    <w:nsid w:val="10065A93"/>
    <w:multiLevelType w:val="hybridMultilevel"/>
    <w:tmpl w:val="2BDC16C2"/>
    <w:lvl w:ilvl="0" w:tplc="D528DFF6">
      <w:start w:val="1"/>
      <w:numFmt w:val="bullet"/>
      <w:lvlText w:val="·"/>
      <w:lvlJc w:val="left"/>
      <w:pPr>
        <w:ind w:left="180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49C5B0A"/>
    <w:multiLevelType w:val="hybridMultilevel"/>
    <w:tmpl w:val="0F023B7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390107"/>
    <w:multiLevelType w:val="hybridMultilevel"/>
    <w:tmpl w:val="94DAF58E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5" w15:restartNumberingAfterBreak="0">
    <w:nsid w:val="197A015B"/>
    <w:multiLevelType w:val="hybridMultilevel"/>
    <w:tmpl w:val="5C4C3CB8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013F82"/>
    <w:multiLevelType w:val="hybridMultilevel"/>
    <w:tmpl w:val="3922276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74631"/>
    <w:multiLevelType w:val="hybridMultilevel"/>
    <w:tmpl w:val="FAAEA2D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D17CB0"/>
    <w:multiLevelType w:val="hybridMultilevel"/>
    <w:tmpl w:val="8B7ECFF0"/>
    <w:lvl w:ilvl="0" w:tplc="5EB4A8D4">
      <w:start w:val="1"/>
      <w:numFmt w:val="bullet"/>
      <w:lvlText w:val="·"/>
      <w:lvlJc w:val="left"/>
      <w:pPr>
        <w:ind w:left="1432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9" w15:restartNumberingAfterBreak="0">
    <w:nsid w:val="1B9E247B"/>
    <w:multiLevelType w:val="hybridMultilevel"/>
    <w:tmpl w:val="77323062"/>
    <w:lvl w:ilvl="0" w:tplc="0EF87D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719F"/>
    <w:multiLevelType w:val="hybridMultilevel"/>
    <w:tmpl w:val="7C4C0C2C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1" w15:restartNumberingAfterBreak="0">
    <w:nsid w:val="236B788C"/>
    <w:multiLevelType w:val="hybridMultilevel"/>
    <w:tmpl w:val="C3948426"/>
    <w:lvl w:ilvl="0" w:tplc="5EB4A8D4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12" w15:restartNumberingAfterBreak="0">
    <w:nsid w:val="24173E6A"/>
    <w:multiLevelType w:val="hybridMultilevel"/>
    <w:tmpl w:val="45986B9E"/>
    <w:lvl w:ilvl="0" w:tplc="11FC3096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3" w15:restartNumberingAfterBreak="0">
    <w:nsid w:val="272F7603"/>
    <w:multiLevelType w:val="hybridMultilevel"/>
    <w:tmpl w:val="4FEA4E5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096AFB"/>
    <w:multiLevelType w:val="hybridMultilevel"/>
    <w:tmpl w:val="ACAE334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F81707"/>
    <w:multiLevelType w:val="hybridMultilevel"/>
    <w:tmpl w:val="0B3C641C"/>
    <w:lvl w:ilvl="0" w:tplc="A610521A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217E3"/>
    <w:multiLevelType w:val="hybridMultilevel"/>
    <w:tmpl w:val="06BCAD30"/>
    <w:lvl w:ilvl="0" w:tplc="21B43F0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230528"/>
    <w:multiLevelType w:val="hybridMultilevel"/>
    <w:tmpl w:val="DAD47854"/>
    <w:lvl w:ilvl="0" w:tplc="040C0001">
      <w:start w:val="1"/>
      <w:numFmt w:val="bullet"/>
      <w:lvlText w:val=""/>
      <w:lvlJc w:val="left"/>
      <w:pPr>
        <w:ind w:left="746" w:hanging="360"/>
      </w:pPr>
      <w:rPr>
        <w:rFonts w:hint="default" w:ascii="Symbol" w:hAnsi="Symbol"/>
      </w:rPr>
    </w:lvl>
    <w:lvl w:ilvl="1" w:tplc="0EF87DCE">
      <w:start w:val="1"/>
      <w:numFmt w:val="bullet"/>
      <w:lvlText w:val="·"/>
      <w:lvlJc w:val="left"/>
      <w:pPr>
        <w:ind w:left="1466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EF87DCE">
      <w:start w:val="1"/>
      <w:numFmt w:val="bullet"/>
      <w:lvlText w:val="·"/>
      <w:lvlJc w:val="left"/>
      <w:pPr>
        <w:ind w:left="2186" w:hanging="360"/>
      </w:pPr>
      <w:rPr>
        <w:rFonts w:hint="default" w:ascii="Symbol" w:hAnsi="Symbol"/>
        <w:b/>
        <w:i w:val="0"/>
        <w:color w:val="7030A0"/>
        <w:sz w:val="20"/>
      </w:rPr>
    </w:lvl>
    <w:lvl w:ilvl="3" w:tplc="0EF87DCE">
      <w:start w:val="1"/>
      <w:numFmt w:val="bullet"/>
      <w:lvlText w:val="·"/>
      <w:lvlJc w:val="left"/>
      <w:pPr>
        <w:ind w:left="2906" w:hanging="360"/>
      </w:pPr>
      <w:rPr>
        <w:rFonts w:hint="default" w:ascii="Symbol" w:hAnsi="Symbol"/>
        <w:b/>
        <w:i w:val="0"/>
        <w:color w:val="7030A0"/>
        <w:sz w:val="20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18" w15:restartNumberingAfterBreak="0">
    <w:nsid w:val="39CA46AA"/>
    <w:multiLevelType w:val="hybridMultilevel"/>
    <w:tmpl w:val="367ECC74"/>
    <w:lvl w:ilvl="0" w:tplc="D528DFF6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3BC06522"/>
    <w:multiLevelType w:val="hybridMultilevel"/>
    <w:tmpl w:val="4F804B2E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0" w15:restartNumberingAfterBreak="0">
    <w:nsid w:val="3F9744AD"/>
    <w:multiLevelType w:val="hybridMultilevel"/>
    <w:tmpl w:val="DDCED46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E869EB"/>
    <w:multiLevelType w:val="hybridMultilevel"/>
    <w:tmpl w:val="6540A1D8"/>
    <w:lvl w:ilvl="0" w:tplc="040C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22" w15:restartNumberingAfterBreak="0">
    <w:nsid w:val="45FF049A"/>
    <w:multiLevelType w:val="hybridMultilevel"/>
    <w:tmpl w:val="701A145E"/>
    <w:lvl w:ilvl="0" w:tplc="0EF87DCE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3" w15:restartNumberingAfterBreak="0">
    <w:nsid w:val="48941675"/>
    <w:multiLevelType w:val="hybridMultilevel"/>
    <w:tmpl w:val="8FBEE142"/>
    <w:lvl w:ilvl="0" w:tplc="040C0001">
      <w:start w:val="1"/>
      <w:numFmt w:val="bullet"/>
      <w:lvlText w:val=""/>
      <w:lvlJc w:val="left"/>
      <w:pPr>
        <w:ind w:left="125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hint="default" w:ascii="Wingdings" w:hAnsi="Wingdings"/>
      </w:rPr>
    </w:lvl>
  </w:abstractNum>
  <w:abstractNum w:abstractNumId="24" w15:restartNumberingAfterBreak="0">
    <w:nsid w:val="4C941B9C"/>
    <w:multiLevelType w:val="hybridMultilevel"/>
    <w:tmpl w:val="CB02AB0C"/>
    <w:lvl w:ilvl="0" w:tplc="D528DFF6">
      <w:start w:val="1"/>
      <w:numFmt w:val="bullet"/>
      <w:lvlText w:val="·"/>
      <w:lvlJc w:val="left"/>
      <w:pPr>
        <w:ind w:left="759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25" w15:restartNumberingAfterBreak="0">
    <w:nsid w:val="4EA25C94"/>
    <w:multiLevelType w:val="hybridMultilevel"/>
    <w:tmpl w:val="E2F671A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EF87DCE">
      <w:start w:val="1"/>
      <w:numFmt w:val="bullet"/>
      <w:lvlText w:val="·"/>
      <w:lvlJc w:val="left"/>
      <w:pPr>
        <w:ind w:left="1474" w:hanging="360"/>
      </w:pPr>
      <w:rPr>
        <w:rFonts w:hint="default" w:ascii="Symbol" w:hAnsi="Symbol"/>
        <w:b/>
        <w:i w:val="0"/>
        <w:color w:val="7030A0"/>
        <w:sz w:val="20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6" w15:restartNumberingAfterBreak="0">
    <w:nsid w:val="55F31B47"/>
    <w:multiLevelType w:val="hybridMultilevel"/>
    <w:tmpl w:val="2FBCB268"/>
    <w:lvl w:ilvl="0" w:tplc="040C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7" w15:restartNumberingAfterBreak="0">
    <w:nsid w:val="57B74CC1"/>
    <w:multiLevelType w:val="hybridMultilevel"/>
    <w:tmpl w:val="F7120C04"/>
    <w:lvl w:ilvl="0" w:tplc="0EF87DC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8" w15:restartNumberingAfterBreak="0">
    <w:nsid w:val="58B42D24"/>
    <w:multiLevelType w:val="hybridMultilevel"/>
    <w:tmpl w:val="19A659D6"/>
    <w:lvl w:ilvl="0" w:tplc="558A227E">
      <w:start w:val="1"/>
      <w:numFmt w:val="bullet"/>
      <w:lvlText w:val="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9" w15:restartNumberingAfterBreak="0">
    <w:nsid w:val="5C574333"/>
    <w:multiLevelType w:val="hybridMultilevel"/>
    <w:tmpl w:val="97400DD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960F33"/>
    <w:multiLevelType w:val="hybridMultilevel"/>
    <w:tmpl w:val="B65ECD12"/>
    <w:lvl w:ilvl="0" w:tplc="D528DFF6">
      <w:start w:val="1"/>
      <w:numFmt w:val="bullet"/>
      <w:lvlText w:val="·"/>
      <w:lvlJc w:val="left"/>
      <w:pPr>
        <w:ind w:left="324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1" w15:restartNumberingAfterBreak="0">
    <w:nsid w:val="5E691DFD"/>
    <w:multiLevelType w:val="hybridMultilevel"/>
    <w:tmpl w:val="498AC7AA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2" w15:restartNumberingAfterBreak="0">
    <w:nsid w:val="61136868"/>
    <w:multiLevelType w:val="hybridMultilevel"/>
    <w:tmpl w:val="68CCBC9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30D2B68"/>
    <w:multiLevelType w:val="hybridMultilevel"/>
    <w:tmpl w:val="6B5C0A3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1E2ECD"/>
    <w:multiLevelType w:val="hybridMultilevel"/>
    <w:tmpl w:val="32569E3A"/>
    <w:lvl w:ilvl="0" w:tplc="D528DF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A07713"/>
    <w:multiLevelType w:val="hybridMultilevel"/>
    <w:tmpl w:val="CBB43246"/>
    <w:lvl w:ilvl="0" w:tplc="040C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6" w15:restartNumberingAfterBreak="0">
    <w:nsid w:val="68A5578E"/>
    <w:multiLevelType w:val="hybridMultilevel"/>
    <w:tmpl w:val="3222CF4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712D02"/>
    <w:multiLevelType w:val="hybridMultilevel"/>
    <w:tmpl w:val="A8007B24"/>
    <w:lvl w:ilvl="0" w:tplc="0EF87DCE">
      <w:start w:val="1"/>
      <w:numFmt w:val="bullet"/>
      <w:lvlText w:val="·"/>
      <w:lvlJc w:val="left"/>
      <w:pPr>
        <w:ind w:left="746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hint="default" w:ascii="Wingdings" w:hAnsi="Wingdings"/>
      </w:rPr>
    </w:lvl>
  </w:abstractNum>
  <w:abstractNum w:abstractNumId="38" w15:restartNumberingAfterBreak="0">
    <w:nsid w:val="70967C1B"/>
    <w:multiLevelType w:val="hybridMultilevel"/>
    <w:tmpl w:val="CFAE04A0"/>
    <w:lvl w:ilvl="0" w:tplc="0EF87DCE">
      <w:start w:val="1"/>
      <w:numFmt w:val="bullet"/>
      <w:lvlText w:val="·"/>
      <w:lvlJc w:val="left"/>
      <w:pPr>
        <w:ind w:left="1111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831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5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7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91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1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3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51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71" w:hanging="360"/>
      </w:pPr>
      <w:rPr>
        <w:rFonts w:hint="default" w:ascii="Wingdings" w:hAnsi="Wingdings"/>
      </w:rPr>
    </w:lvl>
  </w:abstractNum>
  <w:abstractNum w:abstractNumId="39" w15:restartNumberingAfterBreak="0">
    <w:nsid w:val="76B5538A"/>
    <w:multiLevelType w:val="hybridMultilevel"/>
    <w:tmpl w:val="1E74A690"/>
    <w:lvl w:ilvl="0" w:tplc="0EF87DCE">
      <w:start w:val="1"/>
      <w:numFmt w:val="bullet"/>
      <w:lvlText w:val="·"/>
      <w:lvlJc w:val="left"/>
      <w:pPr>
        <w:ind w:left="754" w:hanging="360"/>
      </w:pPr>
      <w:rPr>
        <w:rFonts w:hint="default" w:ascii="Symbol" w:hAnsi="Symbol"/>
        <w:b/>
        <w:i w:val="0"/>
        <w:color w:val="7030A0"/>
        <w:sz w:val="2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40" w15:restartNumberingAfterBreak="0">
    <w:nsid w:val="78EA7D6D"/>
    <w:multiLevelType w:val="hybridMultilevel"/>
    <w:tmpl w:val="FE72120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BA2CA1"/>
    <w:multiLevelType w:val="hybridMultilevel"/>
    <w:tmpl w:val="9244C8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DA335D1"/>
    <w:multiLevelType w:val="hybridMultilevel"/>
    <w:tmpl w:val="8E5261B4"/>
    <w:lvl w:ilvl="0" w:tplc="AF56FF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  <w:b/>
        <w:i w:val="0"/>
        <w:color w:val="823F9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32"/>
  </w:num>
  <w:num w:numId="3">
    <w:abstractNumId w:val="5"/>
  </w:num>
  <w:num w:numId="4">
    <w:abstractNumId w:val="25"/>
  </w:num>
  <w:num w:numId="5">
    <w:abstractNumId w:val="10"/>
  </w:num>
  <w:num w:numId="6">
    <w:abstractNumId w:val="4"/>
  </w:num>
  <w:num w:numId="7">
    <w:abstractNumId w:val="17"/>
  </w:num>
  <w:num w:numId="8">
    <w:abstractNumId w:val="37"/>
  </w:num>
  <w:num w:numId="9">
    <w:abstractNumId w:val="9"/>
  </w:num>
  <w:num w:numId="10">
    <w:abstractNumId w:val="39"/>
  </w:num>
  <w:num w:numId="11">
    <w:abstractNumId w:val="27"/>
  </w:num>
  <w:num w:numId="12">
    <w:abstractNumId w:val="22"/>
  </w:num>
  <w:num w:numId="13">
    <w:abstractNumId w:val="24"/>
  </w:num>
  <w:num w:numId="14">
    <w:abstractNumId w:val="11"/>
  </w:num>
  <w:num w:numId="15">
    <w:abstractNumId w:val="28"/>
  </w:num>
  <w:num w:numId="16">
    <w:abstractNumId w:val="42"/>
  </w:num>
  <w:num w:numId="17">
    <w:abstractNumId w:val="12"/>
  </w:num>
  <w:num w:numId="18">
    <w:abstractNumId w:val="14"/>
  </w:num>
  <w:num w:numId="19">
    <w:abstractNumId w:val="16"/>
  </w:num>
  <w:num w:numId="20">
    <w:abstractNumId w:val="34"/>
  </w:num>
  <w:num w:numId="21">
    <w:abstractNumId w:val="2"/>
  </w:num>
  <w:num w:numId="22">
    <w:abstractNumId w:val="18"/>
  </w:num>
  <w:num w:numId="23">
    <w:abstractNumId w:val="30"/>
  </w:num>
  <w:num w:numId="24">
    <w:abstractNumId w:val="1"/>
  </w:num>
  <w:num w:numId="25">
    <w:abstractNumId w:val="3"/>
  </w:num>
  <w:num w:numId="26">
    <w:abstractNumId w:val="21"/>
  </w:num>
  <w:num w:numId="27">
    <w:abstractNumId w:val="40"/>
  </w:num>
  <w:num w:numId="28">
    <w:abstractNumId w:val="0"/>
  </w:num>
  <w:num w:numId="29">
    <w:abstractNumId w:val="31"/>
  </w:num>
  <w:num w:numId="30">
    <w:abstractNumId w:val="23"/>
  </w:num>
  <w:num w:numId="31">
    <w:abstractNumId w:val="35"/>
  </w:num>
  <w:num w:numId="32">
    <w:abstractNumId w:val="8"/>
  </w:num>
  <w:num w:numId="33">
    <w:abstractNumId w:val="19"/>
  </w:num>
  <w:num w:numId="34">
    <w:abstractNumId w:val="26"/>
  </w:num>
  <w:num w:numId="35">
    <w:abstractNumId w:val="41"/>
  </w:num>
  <w:num w:numId="36">
    <w:abstractNumId w:val="20"/>
  </w:num>
  <w:num w:numId="37">
    <w:abstractNumId w:val="13"/>
  </w:num>
  <w:num w:numId="38">
    <w:abstractNumId w:val="7"/>
  </w:num>
  <w:num w:numId="39">
    <w:abstractNumId w:val="29"/>
  </w:num>
  <w:num w:numId="40">
    <w:abstractNumId w:val="15"/>
  </w:num>
  <w:num w:numId="41">
    <w:abstractNumId w:val="6"/>
  </w:num>
  <w:num w:numId="42">
    <w:abstractNumId w:val="36"/>
  </w:num>
  <w:num w:numId="43">
    <w:abstractNumId w:val="3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2"/>
    <w:rsid w:val="00022F18"/>
    <w:rsid w:val="00064385"/>
    <w:rsid w:val="000820DD"/>
    <w:rsid w:val="00086612"/>
    <w:rsid w:val="00095DC1"/>
    <w:rsid w:val="000A002D"/>
    <w:rsid w:val="000A09CF"/>
    <w:rsid w:val="000A4993"/>
    <w:rsid w:val="000B40F1"/>
    <w:rsid w:val="000C48C7"/>
    <w:rsid w:val="000D20E7"/>
    <w:rsid w:val="000F4B08"/>
    <w:rsid w:val="00107006"/>
    <w:rsid w:val="00111EF8"/>
    <w:rsid w:val="001152D8"/>
    <w:rsid w:val="00115F1F"/>
    <w:rsid w:val="00156708"/>
    <w:rsid w:val="0016016C"/>
    <w:rsid w:val="001710B4"/>
    <w:rsid w:val="001844AD"/>
    <w:rsid w:val="00193633"/>
    <w:rsid w:val="00197637"/>
    <w:rsid w:val="001A61B2"/>
    <w:rsid w:val="001B1D88"/>
    <w:rsid w:val="001B42C3"/>
    <w:rsid w:val="001B7CC4"/>
    <w:rsid w:val="001D1833"/>
    <w:rsid w:val="001E657C"/>
    <w:rsid w:val="00216C53"/>
    <w:rsid w:val="002256C6"/>
    <w:rsid w:val="00227813"/>
    <w:rsid w:val="00251E72"/>
    <w:rsid w:val="00286D7E"/>
    <w:rsid w:val="00287CDC"/>
    <w:rsid w:val="002914A0"/>
    <w:rsid w:val="002A39D3"/>
    <w:rsid w:val="002E41FC"/>
    <w:rsid w:val="002F3E99"/>
    <w:rsid w:val="0033149A"/>
    <w:rsid w:val="003343FB"/>
    <w:rsid w:val="00354FE4"/>
    <w:rsid w:val="00373132"/>
    <w:rsid w:val="00373164"/>
    <w:rsid w:val="00380D3D"/>
    <w:rsid w:val="00386325"/>
    <w:rsid w:val="00387392"/>
    <w:rsid w:val="0039717C"/>
    <w:rsid w:val="003A3FE3"/>
    <w:rsid w:val="003C31F6"/>
    <w:rsid w:val="003D4EA4"/>
    <w:rsid w:val="003D549B"/>
    <w:rsid w:val="003E175A"/>
    <w:rsid w:val="003E59B3"/>
    <w:rsid w:val="00410703"/>
    <w:rsid w:val="00412DC8"/>
    <w:rsid w:val="0041497A"/>
    <w:rsid w:val="00426780"/>
    <w:rsid w:val="00433EE3"/>
    <w:rsid w:val="00474A98"/>
    <w:rsid w:val="00485EC2"/>
    <w:rsid w:val="00492432"/>
    <w:rsid w:val="00493F11"/>
    <w:rsid w:val="00497B1A"/>
    <w:rsid w:val="004A0E0F"/>
    <w:rsid w:val="0050476A"/>
    <w:rsid w:val="00516FF9"/>
    <w:rsid w:val="00520357"/>
    <w:rsid w:val="00522986"/>
    <w:rsid w:val="00526A26"/>
    <w:rsid w:val="0053510A"/>
    <w:rsid w:val="0054488B"/>
    <w:rsid w:val="0057768F"/>
    <w:rsid w:val="0058074E"/>
    <w:rsid w:val="00581901"/>
    <w:rsid w:val="00587544"/>
    <w:rsid w:val="00587EBD"/>
    <w:rsid w:val="005A0FE7"/>
    <w:rsid w:val="005B7FC3"/>
    <w:rsid w:val="005C1AC4"/>
    <w:rsid w:val="005C3FBC"/>
    <w:rsid w:val="005C7165"/>
    <w:rsid w:val="005F1AB3"/>
    <w:rsid w:val="005F1EB0"/>
    <w:rsid w:val="00606795"/>
    <w:rsid w:val="00606B8B"/>
    <w:rsid w:val="00620496"/>
    <w:rsid w:val="00624F90"/>
    <w:rsid w:val="0064059D"/>
    <w:rsid w:val="00646D05"/>
    <w:rsid w:val="00657C6D"/>
    <w:rsid w:val="006628B3"/>
    <w:rsid w:val="006816B5"/>
    <w:rsid w:val="00684BED"/>
    <w:rsid w:val="006A195D"/>
    <w:rsid w:val="006B30F2"/>
    <w:rsid w:val="006C154C"/>
    <w:rsid w:val="006C7E36"/>
    <w:rsid w:val="006F6FEF"/>
    <w:rsid w:val="00710598"/>
    <w:rsid w:val="00713286"/>
    <w:rsid w:val="0072243F"/>
    <w:rsid w:val="00722D7B"/>
    <w:rsid w:val="0072777B"/>
    <w:rsid w:val="00732F46"/>
    <w:rsid w:val="007442E3"/>
    <w:rsid w:val="007476DD"/>
    <w:rsid w:val="007608D3"/>
    <w:rsid w:val="007646E5"/>
    <w:rsid w:val="00777E21"/>
    <w:rsid w:val="00780FEB"/>
    <w:rsid w:val="00783F6A"/>
    <w:rsid w:val="00793BE3"/>
    <w:rsid w:val="00795AD8"/>
    <w:rsid w:val="007A35D9"/>
    <w:rsid w:val="007D21CF"/>
    <w:rsid w:val="007F030B"/>
    <w:rsid w:val="007F33B0"/>
    <w:rsid w:val="00801854"/>
    <w:rsid w:val="008021E6"/>
    <w:rsid w:val="00804193"/>
    <w:rsid w:val="00807BC2"/>
    <w:rsid w:val="00812C4E"/>
    <w:rsid w:val="00814DF3"/>
    <w:rsid w:val="0082120F"/>
    <w:rsid w:val="00827C89"/>
    <w:rsid w:val="00831201"/>
    <w:rsid w:val="00842DA0"/>
    <w:rsid w:val="0086606A"/>
    <w:rsid w:val="00874F4A"/>
    <w:rsid w:val="008777D5"/>
    <w:rsid w:val="00885F97"/>
    <w:rsid w:val="008927D5"/>
    <w:rsid w:val="00897D90"/>
    <w:rsid w:val="008C07A9"/>
    <w:rsid w:val="008D3796"/>
    <w:rsid w:val="008D3E7C"/>
    <w:rsid w:val="008E1FD1"/>
    <w:rsid w:val="008F1A74"/>
    <w:rsid w:val="008F42FA"/>
    <w:rsid w:val="00903627"/>
    <w:rsid w:val="009051F7"/>
    <w:rsid w:val="009069BD"/>
    <w:rsid w:val="0091012A"/>
    <w:rsid w:val="009103D0"/>
    <w:rsid w:val="00927569"/>
    <w:rsid w:val="00936A96"/>
    <w:rsid w:val="0095376A"/>
    <w:rsid w:val="00961880"/>
    <w:rsid w:val="00965ABB"/>
    <w:rsid w:val="00972571"/>
    <w:rsid w:val="00985D88"/>
    <w:rsid w:val="009A38DA"/>
    <w:rsid w:val="009A7692"/>
    <w:rsid w:val="009B37F5"/>
    <w:rsid w:val="009C7DD6"/>
    <w:rsid w:val="009D7912"/>
    <w:rsid w:val="009E37D4"/>
    <w:rsid w:val="009E56E3"/>
    <w:rsid w:val="009F0AD4"/>
    <w:rsid w:val="00A054EE"/>
    <w:rsid w:val="00A07DDB"/>
    <w:rsid w:val="00A11A6E"/>
    <w:rsid w:val="00A35327"/>
    <w:rsid w:val="00A37056"/>
    <w:rsid w:val="00A56F1D"/>
    <w:rsid w:val="00A72AF1"/>
    <w:rsid w:val="00A72F3B"/>
    <w:rsid w:val="00A77EA9"/>
    <w:rsid w:val="00AA4019"/>
    <w:rsid w:val="00AB3C99"/>
    <w:rsid w:val="00AB5EC3"/>
    <w:rsid w:val="00AB7BEA"/>
    <w:rsid w:val="00AC4084"/>
    <w:rsid w:val="00AC49C3"/>
    <w:rsid w:val="00AE64A5"/>
    <w:rsid w:val="00AE66C6"/>
    <w:rsid w:val="00AE74A9"/>
    <w:rsid w:val="00B01EA1"/>
    <w:rsid w:val="00B02EB1"/>
    <w:rsid w:val="00B059FC"/>
    <w:rsid w:val="00B179D9"/>
    <w:rsid w:val="00B227CB"/>
    <w:rsid w:val="00B34AB2"/>
    <w:rsid w:val="00B46631"/>
    <w:rsid w:val="00B54228"/>
    <w:rsid w:val="00B60FE8"/>
    <w:rsid w:val="00B61E74"/>
    <w:rsid w:val="00B64504"/>
    <w:rsid w:val="00B65625"/>
    <w:rsid w:val="00B672E2"/>
    <w:rsid w:val="00B90B9B"/>
    <w:rsid w:val="00BA137F"/>
    <w:rsid w:val="00BA2439"/>
    <w:rsid w:val="00BA487D"/>
    <w:rsid w:val="00BA6AB9"/>
    <w:rsid w:val="00BA7B7E"/>
    <w:rsid w:val="00BB3C51"/>
    <w:rsid w:val="00BB5360"/>
    <w:rsid w:val="00BB6440"/>
    <w:rsid w:val="00BD04D6"/>
    <w:rsid w:val="00BD474C"/>
    <w:rsid w:val="00BE4235"/>
    <w:rsid w:val="00C001D5"/>
    <w:rsid w:val="00C070D7"/>
    <w:rsid w:val="00C251C6"/>
    <w:rsid w:val="00C30A98"/>
    <w:rsid w:val="00C37519"/>
    <w:rsid w:val="00C434BD"/>
    <w:rsid w:val="00C452CB"/>
    <w:rsid w:val="00C5016E"/>
    <w:rsid w:val="00C51E03"/>
    <w:rsid w:val="00C532EF"/>
    <w:rsid w:val="00C65341"/>
    <w:rsid w:val="00C72680"/>
    <w:rsid w:val="00C764B6"/>
    <w:rsid w:val="00C90FCD"/>
    <w:rsid w:val="00C9551E"/>
    <w:rsid w:val="00CA4C12"/>
    <w:rsid w:val="00CA619D"/>
    <w:rsid w:val="00CB0FA4"/>
    <w:rsid w:val="00CC5E97"/>
    <w:rsid w:val="00CC71B9"/>
    <w:rsid w:val="00CE26BA"/>
    <w:rsid w:val="00CE4536"/>
    <w:rsid w:val="00CF4C8A"/>
    <w:rsid w:val="00CF7A93"/>
    <w:rsid w:val="00D05968"/>
    <w:rsid w:val="00D17109"/>
    <w:rsid w:val="00D223F4"/>
    <w:rsid w:val="00D23206"/>
    <w:rsid w:val="00D25D3E"/>
    <w:rsid w:val="00D26DF6"/>
    <w:rsid w:val="00D328D0"/>
    <w:rsid w:val="00D329F6"/>
    <w:rsid w:val="00D32AD2"/>
    <w:rsid w:val="00D35542"/>
    <w:rsid w:val="00D4080A"/>
    <w:rsid w:val="00D41427"/>
    <w:rsid w:val="00D42450"/>
    <w:rsid w:val="00D50AFB"/>
    <w:rsid w:val="00D53141"/>
    <w:rsid w:val="00D61959"/>
    <w:rsid w:val="00D65FD7"/>
    <w:rsid w:val="00D727AE"/>
    <w:rsid w:val="00D72A08"/>
    <w:rsid w:val="00D7604C"/>
    <w:rsid w:val="00D76F91"/>
    <w:rsid w:val="00D93503"/>
    <w:rsid w:val="00DA0EF6"/>
    <w:rsid w:val="00DA4F40"/>
    <w:rsid w:val="00DB3CC4"/>
    <w:rsid w:val="00DD344C"/>
    <w:rsid w:val="00DF420A"/>
    <w:rsid w:val="00DF6B27"/>
    <w:rsid w:val="00E04650"/>
    <w:rsid w:val="00E31CB0"/>
    <w:rsid w:val="00E34149"/>
    <w:rsid w:val="00E37654"/>
    <w:rsid w:val="00E45440"/>
    <w:rsid w:val="00E45E1C"/>
    <w:rsid w:val="00E469A6"/>
    <w:rsid w:val="00E50220"/>
    <w:rsid w:val="00E51359"/>
    <w:rsid w:val="00E535C9"/>
    <w:rsid w:val="00E55B1B"/>
    <w:rsid w:val="00E60ADA"/>
    <w:rsid w:val="00E664FD"/>
    <w:rsid w:val="00E8298A"/>
    <w:rsid w:val="00E860EB"/>
    <w:rsid w:val="00E93719"/>
    <w:rsid w:val="00E9796A"/>
    <w:rsid w:val="00EA0F16"/>
    <w:rsid w:val="00EC63B5"/>
    <w:rsid w:val="00ED2098"/>
    <w:rsid w:val="00EE25EF"/>
    <w:rsid w:val="00F03E3D"/>
    <w:rsid w:val="00F12E04"/>
    <w:rsid w:val="00F145D3"/>
    <w:rsid w:val="00F152B1"/>
    <w:rsid w:val="00F21C71"/>
    <w:rsid w:val="00F25EBE"/>
    <w:rsid w:val="00F341E3"/>
    <w:rsid w:val="00F44EA8"/>
    <w:rsid w:val="00F56DD8"/>
    <w:rsid w:val="00FA508A"/>
    <w:rsid w:val="00FB537D"/>
    <w:rsid w:val="00FD50D6"/>
    <w:rsid w:val="00FD64C2"/>
    <w:rsid w:val="00FE2615"/>
    <w:rsid w:val="02D3CF9F"/>
    <w:rsid w:val="03BDFC6C"/>
    <w:rsid w:val="0408F206"/>
    <w:rsid w:val="0BACB491"/>
    <w:rsid w:val="0C5CAF85"/>
    <w:rsid w:val="113020A8"/>
    <w:rsid w:val="137E8906"/>
    <w:rsid w:val="14D91C1E"/>
    <w:rsid w:val="1BE47660"/>
    <w:rsid w:val="203F243E"/>
    <w:rsid w:val="20721024"/>
    <w:rsid w:val="21218004"/>
    <w:rsid w:val="22779E7A"/>
    <w:rsid w:val="252CE62A"/>
    <w:rsid w:val="29255D24"/>
    <w:rsid w:val="298A051C"/>
    <w:rsid w:val="2CF680B2"/>
    <w:rsid w:val="2D7D90F7"/>
    <w:rsid w:val="2E344627"/>
    <w:rsid w:val="2E5C1C29"/>
    <w:rsid w:val="2E903B09"/>
    <w:rsid w:val="31A81DC1"/>
    <w:rsid w:val="320F5DBA"/>
    <w:rsid w:val="333737AE"/>
    <w:rsid w:val="36654A46"/>
    <w:rsid w:val="3B5AD4AD"/>
    <w:rsid w:val="3E19A486"/>
    <w:rsid w:val="45E684C0"/>
    <w:rsid w:val="470F5CE8"/>
    <w:rsid w:val="49F75BFC"/>
    <w:rsid w:val="590483D6"/>
    <w:rsid w:val="5DEC2866"/>
    <w:rsid w:val="5E5E639D"/>
    <w:rsid w:val="5F7C481C"/>
    <w:rsid w:val="6024558A"/>
    <w:rsid w:val="62AC2F16"/>
    <w:rsid w:val="692FFD7B"/>
    <w:rsid w:val="6A0FA8AC"/>
    <w:rsid w:val="6A968FCD"/>
    <w:rsid w:val="6C0E0C38"/>
    <w:rsid w:val="70042B1B"/>
    <w:rsid w:val="7212BCA1"/>
    <w:rsid w:val="74E16C7E"/>
    <w:rsid w:val="752F147D"/>
    <w:rsid w:val="7784556E"/>
    <w:rsid w:val="7EE0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304E"/>
  <w15:chartTrackingRefBased/>
  <w15:docId w15:val="{4E056713-0FD8-45D8-B27D-CE1793630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D64C2"/>
  </w:style>
  <w:style w:type="paragraph" w:styleId="Pieddepage">
    <w:name w:val="footer"/>
    <w:basedOn w:val="Normal"/>
    <w:link w:val="PieddepageCar"/>
    <w:uiPriority w:val="99"/>
    <w:unhideWhenUsed/>
    <w:rsid w:val="00FD64C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D64C2"/>
  </w:style>
  <w:style w:type="table" w:styleId="Grilledutableau">
    <w:name w:val="Table Grid"/>
    <w:basedOn w:val="TableauNormal"/>
    <w:rsid w:val="00FD64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341E3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styleId="Lienhypertexte">
    <w:name w:val="Hyperlink"/>
    <w:basedOn w:val="Policepardfaut"/>
    <w:uiPriority w:val="99"/>
    <w:unhideWhenUsed/>
    <w:rsid w:val="00FD50D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AC49C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275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56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9275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56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275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275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45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4536"/>
    <w:rPr>
      <w:b/>
      <w:bCs/>
    </w:rPr>
  </w:style>
  <w:style w:type="paragraph" w:styleId="Sansinterligne">
    <w:name w:val="No Spacing"/>
    <w:uiPriority w:val="1"/>
    <w:qFormat/>
    <w:rsid w:val="00CE4536"/>
    <w:pPr>
      <w:spacing w:after="0" w:line="240" w:lineRule="auto"/>
    </w:pPr>
  </w:style>
  <w:style w:type="table" w:styleId="TableauGrille1Clair-Accentuation5">
    <w:name w:val="Grid Table 1 Light Accent 5"/>
    <w:basedOn w:val="TableauNormal"/>
    <w:uiPriority w:val="46"/>
    <w:rsid w:val="00587544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1" w:customStyle="1">
    <w:name w:val="Grille du tableau1"/>
    <w:basedOn w:val="TableauNormal"/>
    <w:next w:val="Grilledutableau"/>
    <w:rsid w:val="00874F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5.jp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image" Target="media/image4.jpg" Id="rId15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rancecompetences.fr/recherche/rncp/38390/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dya.chaffaut@cnea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2372d-96c3-402c-8ff0-42443502eeec" xsi:nil="true"/>
    <lcf76f155ced4ddcb4097134ff3c332f xmlns="718f3cf0-4304-488b-a057-4ea28b4d82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43515568BC449943CF09C34867ED0" ma:contentTypeVersion="13" ma:contentTypeDescription="Crée un document." ma:contentTypeScope="" ma:versionID="062fd887fb2bea7e02512e6f6e421c86">
  <xsd:schema xmlns:xsd="http://www.w3.org/2001/XMLSchema" xmlns:xs="http://www.w3.org/2001/XMLSchema" xmlns:p="http://schemas.microsoft.com/office/2006/metadata/properties" xmlns:ns2="718f3cf0-4304-488b-a057-4ea28b4d8217" xmlns:ns3="3ca2372d-96c3-402c-8ff0-42443502eeec" targetNamespace="http://schemas.microsoft.com/office/2006/metadata/properties" ma:root="true" ma:fieldsID="dae7dcd1e76a595dabc6d5c9261ed749" ns2:_="" ns3:_="">
    <xsd:import namespace="718f3cf0-4304-488b-a057-4ea28b4d8217"/>
    <xsd:import namespace="3ca2372d-96c3-402c-8ff0-42443502e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3cf0-4304-488b-a057-4ea28b4d8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2372d-96c3-402c-8ff0-42443502ee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6ef64-ac91-48cc-abf3-4bf5512ed4e8}" ma:internalName="TaxCatchAll" ma:showField="CatchAllData" ma:web="3ca2372d-96c3-402c-8ff0-42443502e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8B1C-CFB5-48BC-8D55-019A6D44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631D3-7ED2-4543-A2E0-C6AB2DACC61A}">
  <ds:schemaRefs>
    <ds:schemaRef ds:uri="http://schemas.microsoft.com/office/2006/metadata/properties"/>
    <ds:schemaRef ds:uri="http://schemas.microsoft.com/office/infopath/2007/PartnerControls"/>
    <ds:schemaRef ds:uri="3ca2372d-96c3-402c-8ff0-42443502eeec"/>
    <ds:schemaRef ds:uri="718f3cf0-4304-488b-a057-4ea28b4d8217"/>
  </ds:schemaRefs>
</ds:datastoreItem>
</file>

<file path=customXml/itemProps3.xml><?xml version="1.0" encoding="utf-8"?>
<ds:datastoreItem xmlns:ds="http://schemas.openxmlformats.org/officeDocument/2006/customXml" ds:itemID="{A51C04F7-CB1F-4769-89F0-2A7C8CD2E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3cf0-4304-488b-a057-4ea28b4d8217"/>
    <ds:schemaRef ds:uri="3ca2372d-96c3-402c-8ff0-42443502e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E00F3-56B8-4009-8F6F-6219AADBD7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Magali Daniel</dc:creator>
  <keywords/>
  <dc:description/>
  <lastModifiedBy>LORRAIN Morgane</lastModifiedBy>
  <revision>36</revision>
  <lastPrinted>2024-10-02T11:29:00.0000000Z</lastPrinted>
  <dcterms:created xsi:type="dcterms:W3CDTF">2022-07-18T14:33:00.0000000Z</dcterms:created>
  <dcterms:modified xsi:type="dcterms:W3CDTF">2025-01-03T07:29:52.9539005Z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0x01010097C43515568BC449943CF09C34867ED0</vt:lpwstr>
  </property>
  <property fmtid="{D5CDD505-2E9C-101B-9397-08002B2CF9AE}" pid="3" name="MediaServiceImageTags">
    <vt:lpwstr/>
  </property>
</Properties>
</file>