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Pr="00E965EC" w:rsidR="00E965EC" w:rsidP="00E965EC" w:rsidRDefault="0097501C" w14:paraId="4AE0B7AC" w14:textId="0E08A5C8">
      <w:pPr>
        <w:pStyle w:val="En-tte"/>
        <w:shd w:val="clear" w:color="auto" w:fill="00B0F0"/>
        <w:tabs>
          <w:tab w:val="left" w:pos="5394"/>
        </w:tabs>
        <w:ind w:left="-709" w:right="3967"/>
        <w:contextualSpacing/>
        <w:jc w:val="center"/>
        <w:rPr>
          <w:rFonts w:cstheme="minorHAnsi"/>
          <w:color w:val="FFFFFF" w:themeColor="background1"/>
          <w:sz w:val="24"/>
          <w:szCs w:val="30"/>
        </w:rPr>
      </w:pPr>
      <w:r>
        <w:rPr>
          <w:noProof/>
          <w:color w:val="FFFFFF" w:themeColor="background1"/>
          <w:sz w:val="20"/>
          <w:lang w:eastAsia="fr-FR"/>
        </w:rPr>
        <w:drawing>
          <wp:anchor distT="0" distB="0" distL="114300" distR="114300" simplePos="0" relativeHeight="251665408" behindDoc="1" locked="0" layoutInCell="1" allowOverlap="1" wp14:anchorId="359B1A83" wp14:editId="1CA66470">
            <wp:simplePos x="0" y="0"/>
            <wp:positionH relativeFrom="column">
              <wp:posOffset>3726815</wp:posOffset>
            </wp:positionH>
            <wp:positionV relativeFrom="paragraph">
              <wp:posOffset>-143841</wp:posOffset>
            </wp:positionV>
            <wp:extent cx="2646000" cy="1764000"/>
            <wp:effectExtent l="0" t="0" r="254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tockphoto-1029939278-612x61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000" cy="17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5EC" w:rsidR="00E965EC">
        <w:rPr>
          <w:noProof/>
          <w:color w:val="FFFFFF" w:themeColor="background1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85C51E" wp14:editId="0F227B12">
                <wp:simplePos x="0" y="0"/>
                <wp:positionH relativeFrom="column">
                  <wp:posOffset>-909955</wp:posOffset>
                </wp:positionH>
                <wp:positionV relativeFrom="paragraph">
                  <wp:posOffset>-150495</wp:posOffset>
                </wp:positionV>
                <wp:extent cx="4552950" cy="17621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17621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23FF303">
              <v:rect id="Rectangle 5" style="position:absolute;margin-left:-71.65pt;margin-top:-11.85pt;width:358.5pt;height:138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92d050" strokecolor="#92d050" strokeweight="1pt" w14:anchorId="1296BB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"/>
            </w:pict>
          </mc:Fallback>
        </mc:AlternateContent>
      </w:r>
      <w:r w:rsidR="002B2FE3">
        <w:rPr>
          <w:rFonts w:cstheme="minorHAnsi"/>
          <w:color w:val="FFFFFF" w:themeColor="background1"/>
          <w:sz w:val="24"/>
          <w:szCs w:val="30"/>
        </w:rPr>
        <w:t>Niveau 4</w:t>
      </w:r>
      <w:r w:rsidRPr="00E965EC" w:rsidR="00E965EC">
        <w:rPr>
          <w:rFonts w:cstheme="minorHAnsi"/>
          <w:color w:val="FFFFFF" w:themeColor="background1"/>
          <w:sz w:val="24"/>
          <w:szCs w:val="30"/>
        </w:rPr>
        <w:t> </w:t>
      </w:r>
      <w:r w:rsidRPr="00E965EC" w:rsidR="00E965EC">
        <w:rPr>
          <w:rFonts w:cstheme="minorHAnsi"/>
          <w:color w:val="FFFFFF" w:themeColor="background1"/>
          <w:szCs w:val="30"/>
        </w:rPr>
        <w:t>|</w:t>
      </w:r>
      <w:r w:rsidRPr="00E965EC" w:rsidR="00E965EC">
        <w:rPr>
          <w:rFonts w:cstheme="minorHAnsi"/>
          <w:color w:val="FFFFFF" w:themeColor="background1"/>
          <w:sz w:val="24"/>
          <w:szCs w:val="30"/>
        </w:rPr>
        <w:t xml:space="preserve"> Sur </w:t>
      </w:r>
      <w:r w:rsidRPr="00E965EC" w:rsidR="00E965EC">
        <w:rPr>
          <w:rFonts w:cstheme="minorHAnsi"/>
          <w:b/>
          <w:color w:val="FFFFFF" w:themeColor="background1"/>
          <w:sz w:val="28"/>
          <w:szCs w:val="30"/>
        </w:rPr>
        <w:t>2</w:t>
      </w:r>
      <w:r w:rsidRPr="00E965EC" w:rsidR="00E965EC">
        <w:rPr>
          <w:rFonts w:cstheme="minorHAnsi"/>
          <w:color w:val="FFFFFF" w:themeColor="background1"/>
          <w:sz w:val="24"/>
          <w:szCs w:val="30"/>
        </w:rPr>
        <w:t xml:space="preserve"> ans </w:t>
      </w:r>
      <w:r w:rsidRPr="00E965EC" w:rsidR="00E965EC">
        <w:rPr>
          <w:rFonts w:cstheme="minorHAnsi"/>
          <w:color w:val="FFFFFF" w:themeColor="background1"/>
          <w:szCs w:val="30"/>
        </w:rPr>
        <w:t>|</w:t>
      </w:r>
      <w:r w:rsidRPr="00E965EC" w:rsidR="00E965EC">
        <w:rPr>
          <w:rFonts w:cstheme="minorHAnsi"/>
          <w:color w:val="FFFFFF" w:themeColor="background1"/>
          <w:sz w:val="24"/>
          <w:szCs w:val="30"/>
        </w:rPr>
        <w:t xml:space="preserve"> </w:t>
      </w:r>
      <w:r w:rsidRPr="00E965EC" w:rsidR="00E965EC">
        <w:rPr>
          <w:rFonts w:cstheme="minorHAnsi"/>
          <w:b/>
          <w:color w:val="FFFFFF" w:themeColor="background1"/>
          <w:sz w:val="28"/>
          <w:szCs w:val="30"/>
        </w:rPr>
        <w:t>Apprentissage</w:t>
      </w:r>
    </w:p>
    <w:p w:rsidR="00E965EC" w:rsidP="00E965EC" w:rsidRDefault="002B2FE3" w14:paraId="75DEE2EA" w14:textId="05367BF4">
      <w:pPr>
        <w:pStyle w:val="En-tte"/>
        <w:tabs>
          <w:tab w:val="clear" w:pos="9072"/>
          <w:tab w:val="right" w:pos="5245"/>
        </w:tabs>
        <w:spacing w:before="120"/>
        <w:ind w:left="-709" w:right="3967"/>
        <w:rPr>
          <w:rFonts w:cstheme="minorHAnsi"/>
          <w:color w:val="FFFFFF" w:themeColor="background1"/>
          <w:sz w:val="32"/>
          <w:szCs w:val="36"/>
        </w:rPr>
      </w:pPr>
      <w:r>
        <w:rPr>
          <w:rFonts w:cstheme="minorHAnsi"/>
          <w:color w:val="FFFFFF" w:themeColor="background1"/>
          <w:sz w:val="32"/>
          <w:szCs w:val="36"/>
        </w:rPr>
        <w:t>Baccalauréat professionnel</w:t>
      </w:r>
    </w:p>
    <w:p w:rsidR="002B2FE3" w:rsidP="00E965EC" w:rsidRDefault="002B2FE3" w14:paraId="163DE435" w14:textId="113CD98E">
      <w:pPr>
        <w:pStyle w:val="En-tte"/>
        <w:tabs>
          <w:tab w:val="clear" w:pos="9072"/>
          <w:tab w:val="right" w:pos="5245"/>
        </w:tabs>
        <w:spacing w:before="120"/>
        <w:ind w:left="-709" w:right="3967"/>
        <w:rPr>
          <w:rFonts w:cstheme="minorHAnsi"/>
          <w:color w:val="FFFFFF" w:themeColor="background1"/>
          <w:sz w:val="32"/>
          <w:szCs w:val="36"/>
        </w:rPr>
      </w:pPr>
      <w:r>
        <w:rPr>
          <w:rFonts w:cstheme="minorHAnsi"/>
          <w:color w:val="FFFFFF" w:themeColor="background1"/>
          <w:sz w:val="32"/>
          <w:szCs w:val="36"/>
        </w:rPr>
        <w:t xml:space="preserve">Conduite et Gestion de l’Entreprise </w:t>
      </w:r>
      <w:proofErr w:type="spellStart"/>
      <w:r>
        <w:rPr>
          <w:rFonts w:cstheme="minorHAnsi"/>
          <w:color w:val="FFFFFF" w:themeColor="background1"/>
          <w:sz w:val="32"/>
          <w:szCs w:val="36"/>
        </w:rPr>
        <w:t>VitiVinicole</w:t>
      </w:r>
      <w:proofErr w:type="spellEnd"/>
      <w:r>
        <w:rPr>
          <w:rFonts w:cstheme="minorHAnsi"/>
          <w:color w:val="FFFFFF" w:themeColor="background1"/>
          <w:sz w:val="32"/>
          <w:szCs w:val="36"/>
        </w:rPr>
        <w:t xml:space="preserve"> (CGEVV)</w:t>
      </w:r>
    </w:p>
    <w:p w:rsidRPr="00E965EC" w:rsidR="002B2FE3" w:rsidP="00E965EC" w:rsidRDefault="002B2FE3" w14:paraId="6672E33E" w14:textId="77777777">
      <w:pPr>
        <w:pStyle w:val="En-tte"/>
        <w:tabs>
          <w:tab w:val="clear" w:pos="9072"/>
          <w:tab w:val="right" w:pos="5245"/>
        </w:tabs>
        <w:spacing w:before="120"/>
        <w:ind w:left="-709" w:right="3967"/>
        <w:rPr>
          <w:rFonts w:cstheme="minorHAnsi"/>
          <w:b/>
          <w:color w:val="FFFFFF" w:themeColor="background1"/>
          <w:szCs w:val="24"/>
        </w:rPr>
      </w:pPr>
    </w:p>
    <w:p w:rsidRPr="00E965EC" w:rsidR="00E965EC" w:rsidP="00E965EC" w:rsidRDefault="00E965EC" w14:paraId="26AE96FB" w14:textId="4E98D4D8">
      <w:pPr>
        <w:pStyle w:val="En-tte"/>
        <w:tabs>
          <w:tab w:val="clear" w:pos="4536"/>
          <w:tab w:val="clear" w:pos="9072"/>
          <w:tab w:val="right" w:pos="5245"/>
        </w:tabs>
        <w:ind w:left="-709" w:right="3967"/>
        <w:rPr>
          <w:rFonts w:cstheme="minorHAnsi"/>
          <w:b/>
          <w:color w:val="FFFFFF" w:themeColor="background1"/>
        </w:rPr>
      </w:pPr>
      <w:r w:rsidRPr="00E965EC">
        <w:rPr>
          <w:rFonts w:cstheme="minorHAnsi"/>
          <w:color w:val="FFFFFF" w:themeColor="background1"/>
        </w:rPr>
        <w:t xml:space="preserve">Formation disponible sur </w:t>
      </w:r>
      <w:r w:rsidRPr="00E965EC">
        <w:rPr>
          <w:rFonts w:cstheme="minorHAnsi"/>
          <w:b/>
          <w:color w:val="FFFFFF" w:themeColor="background1"/>
        </w:rPr>
        <w:t>St Maximin la Ste Baume (83470)</w:t>
      </w:r>
    </w:p>
    <w:p w:rsidRPr="00D4080A" w:rsidR="009E56E3" w:rsidP="00E965EC" w:rsidRDefault="009E56E3" w14:paraId="6D3DE551" w14:textId="77777777">
      <w:pPr>
        <w:tabs>
          <w:tab w:val="right" w:pos="5245"/>
        </w:tabs>
        <w:ind w:left="-709" w:right="3967"/>
        <w:rPr>
          <w:rFonts w:cstheme="minorHAnsi"/>
          <w:sz w:val="2"/>
        </w:rPr>
      </w:pPr>
    </w:p>
    <w:tbl>
      <w:tblPr>
        <w:tblStyle w:val="Grilledutableau"/>
        <w:tblW w:w="10490" w:type="dxa"/>
        <w:tblInd w:w="-7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9D9D9" w:themeFill="background1" w:themeFillShade="D9"/>
        <w:tblCellMar>
          <w:top w:w="340" w:type="dxa"/>
          <w:left w:w="0" w:type="dxa"/>
          <w:bottom w:w="34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Pr="00D4080A" w:rsidR="00287CDC" w:rsidTr="1D62FD5B" w14:paraId="2958E71E" w14:textId="77777777">
        <w:trPr>
          <w:trHeight w:val="237"/>
        </w:trPr>
        <w:tc>
          <w:tcPr>
            <w:tcW w:w="10490" w:type="dxa"/>
            <w:shd w:val="clear" w:color="auto" w:fill="auto"/>
            <w:vAlign w:val="center"/>
          </w:tcPr>
          <w:p w:rsidR="00E965EC" w:rsidP="00E965EC" w:rsidRDefault="00E965EC" w14:paraId="10C0C04D" w14:textId="0D07BC15">
            <w:pPr>
              <w:tabs>
                <w:tab w:val="left" w:pos="10782"/>
                <w:tab w:val="left" w:pos="11445"/>
              </w:tabs>
              <w:ind w:right="426"/>
              <w:jc w:val="both"/>
              <w:rPr>
                <w:rFonts w:cstheme="minorHAnsi"/>
                <w:b/>
                <w:color w:val="C00000"/>
                <w:sz w:val="28"/>
                <w:szCs w:val="26"/>
              </w:rPr>
            </w:pPr>
            <w:r w:rsidRPr="00D32AD2">
              <w:rPr>
                <w:rFonts w:cstheme="minorHAnsi"/>
                <w:b/>
                <w:color w:val="C00000"/>
                <w:sz w:val="28"/>
                <w:szCs w:val="26"/>
              </w:rPr>
              <w:t>Objectif de la formation</w:t>
            </w:r>
          </w:p>
          <w:p w:rsidRPr="00E965EC" w:rsidR="00FB549F" w:rsidP="00E965EC" w:rsidRDefault="00FB549F" w14:paraId="7D117E84" w14:textId="77777777">
            <w:pPr>
              <w:tabs>
                <w:tab w:val="left" w:pos="10782"/>
                <w:tab w:val="left" w:pos="11445"/>
              </w:tabs>
              <w:ind w:right="426"/>
              <w:jc w:val="both"/>
              <w:rPr>
                <w:rFonts w:cstheme="minorHAnsi"/>
                <w:b/>
                <w:color w:val="C00000"/>
                <w:sz w:val="28"/>
                <w:szCs w:val="26"/>
              </w:rPr>
            </w:pPr>
          </w:p>
          <w:tbl>
            <w:tblPr>
              <w:tblStyle w:val="Grilledutableau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2467"/>
              <w:gridCol w:w="3484"/>
              <w:gridCol w:w="2011"/>
              <w:gridCol w:w="2528"/>
            </w:tblGrid>
            <w:tr w:rsidR="00FA2E7A" w:rsidTr="1D62FD5B" w14:paraId="1EDE7955" w14:textId="77777777">
              <w:tc>
                <w:tcPr>
                  <w:tcW w:w="0" w:type="auto"/>
                  <w:gridSpan w:val="2"/>
                  <w:vAlign w:val="center"/>
                </w:tcPr>
                <w:p w:rsidRPr="001152D8" w:rsidR="00D32AD2" w:rsidP="001152D8" w:rsidRDefault="001152D8" w14:paraId="456F3469" w14:textId="1274C9C7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152D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COMPETENCE COMMUNE :</w:t>
                  </w: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Pr="001152D8" w:rsidR="00D32AD2" w:rsidP="001152D8" w:rsidRDefault="001152D8" w14:paraId="1CA5C760" w14:textId="6FAA9B66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152D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COMPETENCE SPECIFIQUE :</w:t>
                  </w:r>
                </w:p>
              </w:tc>
            </w:tr>
            <w:tr w:rsidR="00FA2E7A" w:rsidTr="1D62FD5B" w14:paraId="7226B1E9" w14:textId="56DCE1D0">
              <w:tc>
                <w:tcPr>
                  <w:tcW w:w="0" w:type="auto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36" w:space="0"/>
                    <w:right w:val="single" w:color="FFFFFF" w:themeColor="background1" w:sz="4" w:space="0"/>
                  </w:tcBorders>
                  <w:shd w:val="clear" w:color="auto" w:fill="00B0F0"/>
                  <w:vAlign w:val="center"/>
                </w:tcPr>
                <w:p w:rsidRPr="00D32AD2" w:rsidR="00D32AD2" w:rsidP="001152D8" w:rsidRDefault="001152D8" w14:paraId="4518EEAD" w14:textId="3E21827A">
                  <w:pPr>
                    <w:spacing w:line="240" w:lineRule="exact"/>
                    <w:jc w:val="center"/>
                    <w:rPr>
                      <w:rFonts w:cstheme="minorHAnsi"/>
                      <w:color w:val="000000"/>
                      <w:sz w:val="28"/>
                      <w:szCs w:val="26"/>
                    </w:rPr>
                  </w:pPr>
                  <w:r w:rsidRPr="00D32AD2">
                    <w:rPr>
                      <w:rFonts w:cstheme="minorHAnsi"/>
                      <w:b/>
                      <w:noProof/>
                      <w:color w:val="FFFFFF" w:themeColor="background1"/>
                    </w:rPr>
                    <w:t>COMMUNICATION ET REACTION EN SITUATION PROFESSIONNELLE</w:t>
                  </w:r>
                </w:p>
              </w:tc>
              <w:tc>
                <w:tcPr>
                  <w:tcW w:w="0" w:type="auto"/>
                  <w:tcBorders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vAlign w:val="center"/>
                </w:tcPr>
                <w:p w:rsidRPr="00E60ADA" w:rsidR="00D32AD2" w:rsidP="00C17258" w:rsidRDefault="00D32AD2" w14:paraId="688930EC" w14:textId="0FEA395C">
                  <w:pPr>
                    <w:rPr>
                      <w:rFonts w:asciiTheme="majorHAnsi" w:hAnsiTheme="majorHAnsi" w:cstheme="majorHAnsi"/>
                      <w:szCs w:val="20"/>
                    </w:rPr>
                  </w:pPr>
                  <w:r w:rsidRPr="00E60ADA">
                    <w:rPr>
                      <w:rFonts w:asciiTheme="majorHAnsi" w:hAnsiTheme="majorHAnsi" w:cstheme="majorHAnsi"/>
                      <w:szCs w:val="20"/>
                    </w:rPr>
                    <w:t>Instaurer un bon niveau de communication et de dialogue avec ses interlocuteurs immédiats pour créer les conditions favorables de sa contribution à l’atteinte des objectifs de l’entreprise.</w:t>
                  </w:r>
                </w:p>
              </w:tc>
              <w:tc>
                <w:tcPr>
                  <w:tcW w:w="0" w:type="auto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36" w:space="0"/>
                    <w:right w:val="single" w:color="FFFFFF" w:themeColor="background1" w:sz="4" w:space="0"/>
                  </w:tcBorders>
                  <w:shd w:val="clear" w:color="auto" w:fill="00B0F0"/>
                  <w:vAlign w:val="center"/>
                </w:tcPr>
                <w:p w:rsidRPr="001152D8" w:rsidR="00501C08" w:rsidP="00FA2E7A" w:rsidRDefault="00FA2E7A" w14:paraId="00A218BF" w14:textId="4563A714">
                  <w:pPr>
                    <w:jc w:val="center"/>
                    <w:rPr>
                      <w:rFonts w:cstheme="minorHAnsi"/>
                      <w:b/>
                      <w:noProof/>
                      <w:color w:val="FFFFFF" w:themeColor="background1"/>
                    </w:rPr>
                  </w:pPr>
                  <w:r>
                    <w:rPr>
                      <w:rFonts w:cstheme="minorHAnsi"/>
                      <w:b/>
                      <w:noProof/>
                      <w:color w:val="FFFFFF" w:themeColor="background1"/>
                    </w:rPr>
                    <w:t xml:space="preserve">ACTIVITE </w:t>
                  </w:r>
                  <w:r w:rsidRPr="00FA2E7A">
                    <w:rPr>
                      <w:rFonts w:cstheme="minorHAnsi"/>
                      <w:b/>
                      <w:noProof/>
                      <w:color w:val="FFFFFF" w:themeColor="background1"/>
                      <w:sz w:val="20"/>
                    </w:rPr>
                    <w:t>PROFESSIONNELLE</w:t>
                  </w:r>
                </w:p>
              </w:tc>
              <w:tc>
                <w:tcPr>
                  <w:tcW w:w="0" w:type="auto"/>
                  <w:tcBorders>
                    <w:left w:val="single" w:color="FFFFFF" w:themeColor="background1" w:sz="4" w:space="0"/>
                    <w:bottom w:val="single" w:color="FFFFFF" w:themeColor="background1" w:sz="4" w:space="0"/>
                  </w:tcBorders>
                  <w:vAlign w:val="center"/>
                </w:tcPr>
                <w:p w:rsidR="00A93D30" w:rsidP="002D5375" w:rsidRDefault="00FA2E7A" w14:paraId="3D363483" w14:textId="77777777">
                  <w:pPr>
                    <w:rPr>
                      <w:rFonts w:asciiTheme="majorHAnsi" w:hAnsiTheme="majorHAnsi" w:cstheme="majorHAnsi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Cs w:val="20"/>
                    </w:rPr>
                    <w:t>Conduire la production viticole et les travaux de cave.</w:t>
                  </w:r>
                </w:p>
                <w:p w:rsidR="00FA2E7A" w:rsidP="002D5375" w:rsidRDefault="00FA2E7A" w14:paraId="49E1D91F" w14:textId="77777777">
                  <w:pPr>
                    <w:rPr>
                      <w:rFonts w:asciiTheme="majorHAnsi" w:hAnsiTheme="majorHAnsi" w:cstheme="majorHAnsi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Cs w:val="20"/>
                    </w:rPr>
                    <w:t xml:space="preserve">Organiser le travail et gérer la main d’œuvre. </w:t>
                  </w:r>
                </w:p>
                <w:p w:rsidRPr="00E60ADA" w:rsidR="00FA2E7A" w:rsidP="002D5375" w:rsidRDefault="00FA2E7A" w14:paraId="72CFBEF4" w14:textId="7853663B">
                  <w:pPr>
                    <w:rPr>
                      <w:rFonts w:asciiTheme="majorHAnsi" w:hAnsiTheme="majorHAnsi" w:cstheme="majorHAnsi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Cs w:val="20"/>
                    </w:rPr>
                    <w:t>Mettre en œuvre des activités de valorisation de l’entreprise et de ses produits et ses services.</w:t>
                  </w:r>
                </w:p>
              </w:tc>
            </w:tr>
            <w:tr w:rsidR="00FA2E7A" w:rsidTr="1D62FD5B" w14:paraId="0D259575" w14:textId="5B4B1649">
              <w:tc>
                <w:tcPr>
                  <w:tcW w:w="0" w:type="auto"/>
                  <w:tcBorders>
                    <w:top w:val="single" w:color="FFFFFF" w:themeColor="background1" w:sz="36" w:space="0"/>
                    <w:left w:val="single" w:color="FFFFFF" w:themeColor="background1" w:sz="4" w:space="0"/>
                    <w:bottom w:val="single" w:color="FFFFFF" w:themeColor="background1" w:sz="36" w:space="0"/>
                    <w:right w:val="single" w:color="FFFFFF" w:themeColor="background1" w:sz="4" w:space="0"/>
                  </w:tcBorders>
                  <w:shd w:val="clear" w:color="auto" w:fill="00B0F0"/>
                  <w:vAlign w:val="center"/>
                </w:tcPr>
                <w:p w:rsidRPr="001152D8" w:rsidR="00D32AD2" w:rsidP="001152D8" w:rsidRDefault="001152D8" w14:paraId="5184323A" w14:textId="07A27A24">
                  <w:pPr>
                    <w:spacing w:line="240" w:lineRule="exact"/>
                    <w:jc w:val="center"/>
                    <w:rPr>
                      <w:rFonts w:ascii="Times New Roman" w:hAnsi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1152D8">
                    <w:rPr>
                      <w:rFonts w:cstheme="minorHAnsi"/>
                      <w:b/>
                      <w:noProof/>
                      <w:color w:val="FFFFFF" w:themeColor="background1"/>
                    </w:rPr>
                    <w:t>ORGANISATION DU TRAVAIL</w:t>
                  </w:r>
                </w:p>
              </w:tc>
              <w:tc>
                <w:tcPr>
                  <w:tcW w:w="0" w:type="auto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vAlign w:val="center"/>
                </w:tcPr>
                <w:p w:rsidRPr="00E60ADA" w:rsidR="00D32AD2" w:rsidP="001152D8" w:rsidRDefault="00D32AD2" w14:paraId="5787BB34" w14:textId="10AA0320">
                  <w:pPr>
                    <w:rPr>
                      <w:rFonts w:asciiTheme="majorHAnsi" w:hAnsiTheme="majorHAnsi" w:cstheme="majorHAnsi"/>
                      <w:szCs w:val="20"/>
                    </w:rPr>
                  </w:pPr>
                  <w:r w:rsidRPr="00E60ADA">
                    <w:rPr>
                      <w:rFonts w:asciiTheme="majorHAnsi" w:hAnsiTheme="majorHAnsi" w:cstheme="majorHAnsi"/>
                      <w:szCs w:val="20"/>
                    </w:rPr>
                    <w:t>Préparer pour chaque activité les conditions matérielles nécessaires à l’enchaînement des tâches, pour rationaliser le travail et atteindre, autant que possible, le résultat recherché.</w:t>
                  </w:r>
                </w:p>
              </w:tc>
              <w:tc>
                <w:tcPr>
                  <w:tcW w:w="0" w:type="auto"/>
                  <w:tcBorders>
                    <w:top w:val="single" w:color="FFFFFF" w:themeColor="background1" w:sz="36" w:space="0"/>
                    <w:left w:val="single" w:color="FFFFFF" w:themeColor="background1" w:sz="4" w:space="0"/>
                    <w:bottom w:val="single" w:color="FFFFFF" w:themeColor="background1" w:sz="36" w:space="0"/>
                    <w:right w:val="single" w:color="FFFFFF" w:themeColor="background1" w:sz="4" w:space="0"/>
                  </w:tcBorders>
                  <w:shd w:val="clear" w:color="auto" w:fill="00B0F0"/>
                  <w:vAlign w:val="center"/>
                </w:tcPr>
                <w:p w:rsidRPr="001152D8" w:rsidR="00D32AD2" w:rsidP="001152D8" w:rsidRDefault="00FA2E7A" w14:paraId="18FAB65F" w14:textId="0F181778">
                  <w:pPr>
                    <w:jc w:val="center"/>
                    <w:rPr>
                      <w:rFonts w:cstheme="minorHAnsi"/>
                      <w:b/>
                      <w:noProof/>
                      <w:color w:val="FFFFFF" w:themeColor="background1"/>
                    </w:rPr>
                  </w:pPr>
                  <w:r>
                    <w:rPr>
                      <w:rFonts w:cstheme="minorHAnsi"/>
                      <w:b/>
                      <w:noProof/>
                      <w:color w:val="FFFFFF" w:themeColor="background1"/>
                    </w:rPr>
                    <w:t>GESTION</w:t>
                  </w:r>
                </w:p>
              </w:tc>
              <w:tc>
                <w:tcPr>
                  <w:tcW w:w="0" w:type="auto"/>
                  <w:tcBorders>
                    <w:top w:val="single" w:color="FFFFFF" w:themeColor="background1" w:sz="4" w:space="0"/>
                    <w:left w:val="single" w:color="FFFFFF" w:themeColor="background1" w:sz="4" w:space="0"/>
                  </w:tcBorders>
                  <w:vAlign w:val="center"/>
                </w:tcPr>
                <w:p w:rsidR="00D32AD2" w:rsidP="001152D8" w:rsidRDefault="00FA2E7A" w14:paraId="3FF1DD47" w14:textId="77777777">
                  <w:pPr>
                    <w:rPr>
                      <w:rFonts w:asciiTheme="majorHAnsi" w:hAnsiTheme="majorHAnsi" w:cstheme="majorHAnsi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Cs w:val="20"/>
                    </w:rPr>
                    <w:t>Réaliser des choix techniques, piloter une entreprise vitivinicole.</w:t>
                  </w:r>
                </w:p>
                <w:p w:rsidRPr="00E60ADA" w:rsidR="00FA2E7A" w:rsidP="001152D8" w:rsidRDefault="00FA2E7A" w14:paraId="6AA2C2D0" w14:textId="1F02CF92">
                  <w:pPr>
                    <w:rPr>
                      <w:rFonts w:asciiTheme="majorHAnsi" w:hAnsiTheme="majorHAnsi" w:cstheme="majorHAnsi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Cs w:val="20"/>
                    </w:rPr>
                    <w:t>Réaliser des opérations de gestion et d’administration de l’entreprise.</w:t>
                  </w:r>
                </w:p>
              </w:tc>
            </w:tr>
            <w:tr w:rsidR="00FA2E7A" w:rsidTr="1D62FD5B" w14:paraId="464F6AEB" w14:textId="17A7D665">
              <w:tc>
                <w:tcPr>
                  <w:tcW w:w="0" w:type="auto"/>
                  <w:tcBorders>
                    <w:top w:val="single" w:color="FFFFFF" w:themeColor="background1" w:sz="36" w:space="0"/>
                    <w:left w:val="single" w:color="FFFFFF" w:themeColor="background1" w:sz="4" w:space="0"/>
                    <w:right w:val="single" w:color="FFFFFF" w:themeColor="background1" w:sz="4" w:space="0"/>
                  </w:tcBorders>
                  <w:shd w:val="clear" w:color="auto" w:fill="00B0F0"/>
                  <w:vAlign w:val="center"/>
                </w:tcPr>
                <w:p w:rsidRPr="001152D8" w:rsidR="00D32AD2" w:rsidP="001152D8" w:rsidRDefault="003F658A" w14:paraId="75E35BA1" w14:textId="4934244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noProof/>
                      <w:color w:val="FFFFFF" w:themeColor="background1"/>
                    </w:rPr>
                    <w:t>AUTONOMIE RESPONSABLILITE</w:t>
                  </w:r>
                </w:p>
              </w:tc>
              <w:tc>
                <w:tcPr>
                  <w:tcW w:w="0" w:type="auto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shd w:val="clear" w:color="auto" w:fill="auto"/>
                  <w:vAlign w:val="center"/>
                </w:tcPr>
                <w:p w:rsidRPr="00E60ADA" w:rsidR="00D32AD2" w:rsidP="001152D8" w:rsidRDefault="003F658A" w14:paraId="2E3F1D2F" w14:textId="2F5B18DA">
                  <w:pPr>
                    <w:rPr>
                      <w:rFonts w:asciiTheme="majorHAnsi" w:hAnsiTheme="majorHAnsi" w:cstheme="majorHAnsi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Cs w:val="20"/>
                    </w:rPr>
                    <w:t xml:space="preserve">Travailler sous la responsabilité directe de l’encadrement </w:t>
                  </w:r>
                  <w:r w:rsidR="00501C08">
                    <w:rPr>
                      <w:rFonts w:asciiTheme="majorHAnsi" w:hAnsiTheme="majorHAnsi" w:cstheme="majorHAnsi"/>
                      <w:szCs w:val="20"/>
                    </w:rPr>
                    <w:t>(Responsable de secteur</w:t>
                  </w:r>
                  <w:r w:rsidR="004729A2">
                    <w:rPr>
                      <w:rFonts w:asciiTheme="majorHAnsi" w:hAnsiTheme="majorHAnsi" w:cstheme="majorHAnsi"/>
                      <w:szCs w:val="20"/>
                    </w:rPr>
                    <w:t>, Chef d’entreprise, Chef d’équipe)</w:t>
                  </w:r>
                </w:p>
              </w:tc>
              <w:tc>
                <w:tcPr>
                  <w:tcW w:w="0" w:type="auto"/>
                  <w:tcBorders>
                    <w:top w:val="single" w:color="FFFFFF" w:themeColor="background1" w:sz="36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shd w:val="clear" w:color="auto" w:fill="00B0F0"/>
                  <w:vAlign w:val="center"/>
                </w:tcPr>
                <w:p w:rsidRPr="001152D8" w:rsidR="00D32AD2" w:rsidP="00FA2E7A" w:rsidRDefault="00FA2E7A" w14:paraId="0E71A812" w14:textId="781E680A">
                  <w:pPr>
                    <w:jc w:val="center"/>
                    <w:rPr>
                      <w:rFonts w:cstheme="minorHAnsi"/>
                      <w:b/>
                      <w:noProof/>
                      <w:color w:val="FFFFFF" w:themeColor="background1"/>
                    </w:rPr>
                  </w:pPr>
                  <w:r>
                    <w:rPr>
                      <w:rFonts w:cstheme="minorHAnsi"/>
                      <w:b/>
                      <w:noProof/>
                      <w:color w:val="FFFFFF" w:themeColor="background1"/>
                    </w:rPr>
                    <w:t>CHOIX ET UTILSATION  DES MATERIELS</w:t>
                  </w:r>
                </w:p>
              </w:tc>
              <w:tc>
                <w:tcPr>
                  <w:tcW w:w="0" w:type="auto"/>
                  <w:tcBorders>
                    <w:left w:val="single" w:color="FFFFFF" w:themeColor="background1" w:sz="4" w:space="0"/>
                  </w:tcBorders>
                  <w:vAlign w:val="center"/>
                </w:tcPr>
                <w:p w:rsidR="00D32AD2" w:rsidP="00BB6939" w:rsidRDefault="00FA2E7A" w14:paraId="2D3968AF" w14:textId="77777777">
                  <w:pPr>
                    <w:rPr>
                      <w:rFonts w:asciiTheme="majorHAnsi" w:hAnsiTheme="majorHAnsi" w:cstheme="majorHAnsi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Cs w:val="20"/>
                    </w:rPr>
                    <w:t>Evaluer les besoins de l’entreprise.</w:t>
                  </w:r>
                </w:p>
                <w:p w:rsidR="00FA2E7A" w:rsidP="00BB6939" w:rsidRDefault="00FA2E7A" w14:paraId="737F5CDE" w14:textId="77777777">
                  <w:pPr>
                    <w:rPr>
                      <w:rFonts w:asciiTheme="majorHAnsi" w:hAnsiTheme="majorHAnsi" w:cstheme="majorHAnsi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Cs w:val="20"/>
                    </w:rPr>
                    <w:t xml:space="preserve">Optimiser l’utilisation des matériels </w:t>
                  </w:r>
                  <w:r w:rsidR="00FB549F">
                    <w:rPr>
                      <w:rFonts w:asciiTheme="majorHAnsi" w:hAnsiTheme="majorHAnsi" w:cstheme="majorHAnsi"/>
                      <w:szCs w:val="20"/>
                    </w:rPr>
                    <w:t>viticoles et vinicoles.</w:t>
                  </w:r>
                </w:p>
                <w:p w:rsidRPr="00E60ADA" w:rsidR="00FB549F" w:rsidP="00BB6939" w:rsidRDefault="00FB549F" w14:paraId="1CD8B001" w14:textId="4E9674F3">
                  <w:pPr>
                    <w:rPr>
                      <w:rFonts w:asciiTheme="majorHAnsi" w:hAnsiTheme="majorHAnsi" w:cstheme="majorHAnsi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Cs w:val="20"/>
                    </w:rPr>
                    <w:t>Utiliser ces matériels en sécurité.</w:t>
                  </w:r>
                </w:p>
              </w:tc>
            </w:tr>
          </w:tbl>
          <w:p w:rsidRPr="00D72A08" w:rsidR="001152D8" w:rsidP="001152D8" w:rsidRDefault="001152D8" w14:paraId="437CE48E" w14:textId="7EE47E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B549F" w:rsidP="00E965EC" w:rsidRDefault="00FB549F" w14:paraId="72FD1FCF" w14:textId="77777777">
      <w:pPr>
        <w:tabs>
          <w:tab w:val="left" w:pos="10782"/>
          <w:tab w:val="left" w:pos="11445"/>
        </w:tabs>
        <w:spacing w:line="260" w:lineRule="exact"/>
        <w:ind w:right="426"/>
        <w:jc w:val="both"/>
        <w:rPr>
          <w:rFonts w:cstheme="minorHAnsi"/>
          <w:b/>
          <w:color w:val="C00000"/>
          <w:sz w:val="28"/>
          <w:szCs w:val="26"/>
        </w:rPr>
      </w:pPr>
    </w:p>
    <w:p w:rsidR="00FB549F" w:rsidRDefault="00FB549F" w14:paraId="4B505669" w14:textId="77777777">
      <w:pPr>
        <w:rPr>
          <w:rFonts w:cstheme="minorHAnsi"/>
          <w:b/>
          <w:color w:val="C00000"/>
          <w:sz w:val="28"/>
          <w:szCs w:val="26"/>
        </w:rPr>
      </w:pPr>
      <w:r>
        <w:rPr>
          <w:rFonts w:cstheme="minorHAnsi"/>
          <w:b/>
          <w:color w:val="C00000"/>
          <w:sz w:val="28"/>
          <w:szCs w:val="26"/>
        </w:rPr>
        <w:br w:type="page"/>
      </w:r>
    </w:p>
    <w:p w:rsidR="008777D5" w:rsidP="00E965EC" w:rsidRDefault="008777D5" w14:paraId="178896F9" w14:textId="73BA40AE">
      <w:pPr>
        <w:tabs>
          <w:tab w:val="left" w:pos="10782"/>
          <w:tab w:val="left" w:pos="11445"/>
        </w:tabs>
        <w:spacing w:line="260" w:lineRule="exact"/>
        <w:ind w:right="426"/>
        <w:jc w:val="both"/>
        <w:rPr>
          <w:rFonts w:cstheme="minorHAnsi"/>
          <w:b/>
          <w:color w:val="C00000"/>
          <w:sz w:val="28"/>
          <w:szCs w:val="26"/>
        </w:rPr>
      </w:pPr>
      <w:r w:rsidRPr="00D32AD2">
        <w:rPr>
          <w:rFonts w:cstheme="minorHAnsi"/>
          <w:b/>
          <w:color w:val="C00000"/>
          <w:sz w:val="28"/>
          <w:szCs w:val="26"/>
        </w:rPr>
        <w:t>Objectif</w:t>
      </w:r>
      <w:r>
        <w:rPr>
          <w:rFonts w:cstheme="minorHAnsi"/>
          <w:b/>
          <w:color w:val="C00000"/>
          <w:sz w:val="28"/>
          <w:szCs w:val="26"/>
        </w:rPr>
        <w:t>s pédagogiques</w:t>
      </w:r>
    </w:p>
    <w:p w:rsidR="002D5375" w:rsidP="00FB549F" w:rsidRDefault="00FB549F" w14:paraId="5270263F" w14:textId="04B4CC2D">
      <w:pPr>
        <w:pStyle w:val="Paragraphedeliste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Réaliser des choix techniques dans le cadre d’un système vitivinicole</w:t>
      </w:r>
    </w:p>
    <w:p w:rsidR="00FB549F" w:rsidP="00FB549F" w:rsidRDefault="00FB549F" w14:paraId="27099FE2" w14:textId="6AAFDDB4">
      <w:pPr>
        <w:pStyle w:val="Paragraphedeliste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Piloter une entreprise vitivinicole</w:t>
      </w:r>
    </w:p>
    <w:p w:rsidR="00FB549F" w:rsidP="00FB549F" w:rsidRDefault="00FB549F" w14:paraId="77D9321B" w14:textId="5EC8C847">
      <w:pPr>
        <w:pStyle w:val="Paragraphedeliste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Conduire la production viticole</w:t>
      </w:r>
    </w:p>
    <w:p w:rsidR="00FB549F" w:rsidP="00FB549F" w:rsidRDefault="00FB549F" w14:paraId="57B8257B" w14:textId="7C424AE0">
      <w:pPr>
        <w:pStyle w:val="Paragraphedeliste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Conduire les travaux de cave</w:t>
      </w:r>
    </w:p>
    <w:p w:rsidR="00FB549F" w:rsidP="00FB549F" w:rsidRDefault="00FB549F" w14:paraId="163F6D5C" w14:textId="05C526F5">
      <w:pPr>
        <w:pStyle w:val="Paragraphedeliste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Gérer le travail dans l’entreprise vitivinicole</w:t>
      </w:r>
    </w:p>
    <w:p w:rsidR="00FB549F" w:rsidP="00FB549F" w:rsidRDefault="00FB549F" w14:paraId="777443DE" w14:textId="76AF34FF">
      <w:pPr>
        <w:pStyle w:val="Paragraphedeliste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Réaliser des opérations de gestion et d’administration de l’entreprise dans son contexte</w:t>
      </w:r>
    </w:p>
    <w:p w:rsidR="00FB549F" w:rsidP="00FB549F" w:rsidRDefault="00FB549F" w14:paraId="3A91094E" w14:textId="0C65919A">
      <w:pPr>
        <w:pStyle w:val="Paragraphedeliste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Mettre en œuvre des activités de valorisation de l’entreprise et de ses produits et services</w:t>
      </w:r>
    </w:p>
    <w:p w:rsidRPr="00FB549F" w:rsidR="00FB549F" w:rsidP="00FB549F" w:rsidRDefault="00FB549F" w14:paraId="2F8F76AC" w14:textId="21024D7F">
      <w:pPr>
        <w:pStyle w:val="Paragraphedeliste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S’adapter à des enjeux professionnels particuliers : œnotourisme</w:t>
      </w:r>
    </w:p>
    <w:tbl>
      <w:tblPr>
        <w:tblStyle w:val="Grilledutableau"/>
        <w:tblW w:w="10344" w:type="dxa"/>
        <w:tblInd w:w="-6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3402"/>
        <w:gridCol w:w="1843"/>
        <w:gridCol w:w="2976"/>
      </w:tblGrid>
      <w:tr w:rsidR="00E60ADA" w:rsidTr="1D62FD5B" w14:paraId="4B1220BD" w14:textId="77777777">
        <w:trPr>
          <w:trHeight w:val="1073"/>
        </w:trPr>
        <w:tc>
          <w:tcPr>
            <w:tcW w:w="212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36" w:space="0"/>
              <w:right w:val="single" w:color="FFFFFF" w:themeColor="background1" w:sz="4" w:space="0"/>
            </w:tcBorders>
            <w:shd w:val="clear" w:color="auto" w:fill="00B0F0"/>
            <w:vAlign w:val="center"/>
          </w:tcPr>
          <w:p w:rsidRPr="00D32AD2" w:rsidR="00E60ADA" w:rsidP="1D62FD5B" w:rsidRDefault="00E60ADA" w14:paraId="6EB2452C" w14:textId="099E0B56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1D62FD5B">
              <w:rPr>
                <w:b/>
                <w:bCs/>
                <w:noProof/>
                <w:color w:val="FFFFFF" w:themeColor="background1"/>
              </w:rPr>
              <w:t>PRÉREQUIS</w:t>
            </w:r>
          </w:p>
        </w:tc>
        <w:tc>
          <w:tcPr>
            <w:tcW w:w="3402" w:type="dxa"/>
            <w:tcBorders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8E1FD1" w:rsidP="008E1FD1" w:rsidRDefault="00E60ADA" w14:paraId="7191C067" w14:textId="77777777">
            <w:pPr>
              <w:pStyle w:val="Paragraphedeliste"/>
              <w:numPr>
                <w:ilvl w:val="0"/>
                <w:numId w:val="28"/>
              </w:numPr>
              <w:spacing w:after="0" w:line="240" w:lineRule="exact"/>
              <w:ind w:left="396" w:right="80"/>
              <w:rPr>
                <w:rFonts w:asciiTheme="majorHAnsi" w:hAnsiTheme="majorHAnsi" w:eastAsiaTheme="minorHAnsi" w:cstheme="majorHAnsi"/>
                <w:szCs w:val="20"/>
              </w:rPr>
            </w:pPr>
            <w:r w:rsidRPr="00E60ADA">
              <w:rPr>
                <w:rFonts w:asciiTheme="majorHAnsi" w:hAnsiTheme="majorHAnsi" w:eastAsiaTheme="minorHAnsi" w:cstheme="majorHAnsi"/>
                <w:szCs w:val="20"/>
              </w:rPr>
              <w:t xml:space="preserve">Avoir moins de 30 ans </w:t>
            </w:r>
          </w:p>
          <w:p w:rsidRPr="0062670C" w:rsidR="00E60ADA" w:rsidP="00A93D30" w:rsidRDefault="00FB549F" w14:paraId="3DA60FB4" w14:textId="7B567E62">
            <w:pPr>
              <w:pStyle w:val="Paragraphedeliste"/>
              <w:numPr>
                <w:ilvl w:val="0"/>
                <w:numId w:val="28"/>
              </w:numPr>
              <w:spacing w:after="0" w:line="240" w:lineRule="exact"/>
              <w:ind w:left="396" w:right="80"/>
              <w:rPr>
                <w:rFonts w:asciiTheme="majorHAnsi" w:hAnsiTheme="majorHAnsi" w:eastAsiaTheme="min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Avoir un diplôme de niveau 3 dans le domaine ou avoir validé une année de 2</w:t>
            </w:r>
            <w:r w:rsidRPr="00FB549F">
              <w:rPr>
                <w:rFonts w:asciiTheme="majorHAnsi" w:hAnsiTheme="majorHAnsi" w:cstheme="majorHAnsi"/>
                <w:szCs w:val="20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36" w:space="0"/>
              <w:right w:val="single" w:color="FFFFFF" w:themeColor="background1" w:sz="4" w:space="0"/>
            </w:tcBorders>
            <w:shd w:val="clear" w:color="auto" w:fill="00B0F0"/>
            <w:vAlign w:val="center"/>
          </w:tcPr>
          <w:p w:rsidRPr="001152D8" w:rsidR="00E60ADA" w:rsidP="00E60ADA" w:rsidRDefault="00E60ADA" w14:paraId="58DCC884" w14:textId="3DF617D1">
            <w:pPr>
              <w:jc w:val="center"/>
              <w:rPr>
                <w:rFonts w:cstheme="minorHAnsi"/>
                <w:b/>
                <w:noProof/>
                <w:color w:val="FFFFFF" w:themeColor="background1"/>
              </w:rPr>
            </w:pPr>
            <w:r w:rsidRPr="00CB0FA4">
              <w:rPr>
                <w:rFonts w:cstheme="minorHAnsi"/>
                <w:b/>
                <w:color w:val="FFFFFF" w:themeColor="background1"/>
              </w:rPr>
              <w:t>PUBLICS CONCERNES</w:t>
            </w:r>
          </w:p>
        </w:tc>
        <w:tc>
          <w:tcPr>
            <w:tcW w:w="2976" w:type="dxa"/>
            <w:tcBorders>
              <w:left w:val="single" w:color="FFFFFF" w:themeColor="background1" w:sz="4" w:space="0"/>
              <w:bottom w:val="single" w:color="FFFFFF" w:themeColor="background1" w:sz="4" w:space="0"/>
            </w:tcBorders>
            <w:vAlign w:val="center"/>
          </w:tcPr>
          <w:p w:rsidRPr="00E60ADA" w:rsidR="00E60ADA" w:rsidP="00FB549F" w:rsidRDefault="00FB549F" w14:paraId="29054AC5" w14:textId="5BE30A9B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color w:val="333333"/>
                <w:szCs w:val="24"/>
                <w:shd w:val="clear" w:color="auto" w:fill="FFFFFF"/>
              </w:rPr>
              <w:t>Apprenez la conduite et la gestion d’une exploitation vitivinicole, votre passeport vers une carrière florissante et passionnante.</w:t>
            </w:r>
          </w:p>
        </w:tc>
      </w:tr>
      <w:tr w:rsidR="00E60ADA" w:rsidTr="1D62FD5B" w14:paraId="53D0EF14" w14:textId="77777777">
        <w:tc>
          <w:tcPr>
            <w:tcW w:w="2123" w:type="dxa"/>
            <w:tcBorders>
              <w:top w:val="single" w:color="FFFFFF" w:themeColor="background1" w:sz="36" w:space="0"/>
              <w:left w:val="single" w:color="FFFFFF" w:themeColor="background1" w:sz="4" w:space="0"/>
              <w:bottom w:val="single" w:color="FFFFFF" w:themeColor="background1" w:sz="36" w:space="0"/>
              <w:right w:val="single" w:color="FFFFFF" w:themeColor="background1" w:sz="4" w:space="0"/>
            </w:tcBorders>
            <w:shd w:val="clear" w:color="auto" w:fill="00B0F0"/>
            <w:vAlign w:val="center"/>
          </w:tcPr>
          <w:p w:rsidRPr="001152D8" w:rsidR="00E60ADA" w:rsidP="00E60ADA" w:rsidRDefault="00E60ADA" w14:paraId="117EBCD8" w14:textId="0FDB4B16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</w:rPr>
              <w:t>DUREE DE LA FORMATION ET MODALITES D’ORGANISATION</w:t>
            </w:r>
            <w:r w:rsidRPr="00D4080A">
              <w:rPr>
                <w:rFonts w:cstheme="minorHAnsi"/>
                <w:i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E60ADA" w:rsidR="00E60ADA" w:rsidP="008E1FD1" w:rsidRDefault="00E60ADA" w14:paraId="1D302076" w14:textId="6DAAB397">
            <w:pPr>
              <w:spacing w:line="240" w:lineRule="exact"/>
              <w:ind w:right="80"/>
              <w:rPr>
                <w:rFonts w:asciiTheme="majorHAnsi" w:hAnsiTheme="majorHAnsi" w:cstheme="majorHAnsi"/>
                <w:szCs w:val="20"/>
              </w:rPr>
            </w:pPr>
            <w:r w:rsidRPr="00E60ADA">
              <w:rPr>
                <w:rFonts w:asciiTheme="majorHAnsi" w:hAnsiTheme="majorHAnsi" w:cstheme="majorHAnsi"/>
                <w:szCs w:val="20"/>
              </w:rPr>
              <w:t>Formation</w:t>
            </w:r>
            <w:r w:rsidR="00545AB4">
              <w:rPr>
                <w:rFonts w:asciiTheme="majorHAnsi" w:hAnsiTheme="majorHAnsi" w:cstheme="majorHAnsi"/>
                <w:szCs w:val="20"/>
              </w:rPr>
              <w:t xml:space="preserve"> en 2</w:t>
            </w:r>
            <w:r w:rsidR="007F793E">
              <w:rPr>
                <w:rFonts w:asciiTheme="majorHAnsi" w:hAnsiTheme="majorHAnsi" w:cstheme="majorHAnsi"/>
                <w:szCs w:val="20"/>
              </w:rPr>
              <w:t xml:space="preserve"> an</w:t>
            </w:r>
            <w:r w:rsidR="00545AB4">
              <w:rPr>
                <w:rFonts w:asciiTheme="majorHAnsi" w:hAnsiTheme="majorHAnsi" w:cstheme="majorHAnsi"/>
                <w:szCs w:val="20"/>
              </w:rPr>
              <w:t>s</w:t>
            </w:r>
            <w:r w:rsidR="007F793E">
              <w:rPr>
                <w:rFonts w:asciiTheme="majorHAnsi" w:hAnsiTheme="majorHAnsi" w:cstheme="majorHAnsi"/>
                <w:szCs w:val="20"/>
              </w:rPr>
              <w:t>.</w:t>
            </w:r>
          </w:p>
          <w:p w:rsidR="008E1FD1" w:rsidP="008E1FD1" w:rsidRDefault="00FB549F" w14:paraId="15AC42B4" w14:textId="0CB6A25D">
            <w:pPr>
              <w:pStyle w:val="Paragraphedeliste"/>
              <w:numPr>
                <w:ilvl w:val="0"/>
                <w:numId w:val="28"/>
              </w:numPr>
              <w:spacing w:after="0" w:line="240" w:lineRule="exact"/>
              <w:ind w:left="396" w:right="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20</w:t>
            </w:r>
            <w:r w:rsidR="007D525D">
              <w:rPr>
                <w:rFonts w:asciiTheme="majorHAnsi" w:hAnsiTheme="majorHAnsi" w:cstheme="majorHAnsi"/>
                <w:szCs w:val="20"/>
              </w:rPr>
              <w:t xml:space="preserve"> semaines</w:t>
            </w:r>
            <w:r w:rsidRPr="00BD474C" w:rsidR="00E60ADA">
              <w:rPr>
                <w:rFonts w:asciiTheme="majorHAnsi" w:hAnsiTheme="majorHAnsi" w:cstheme="majorHAnsi"/>
                <w:szCs w:val="20"/>
              </w:rPr>
              <w:t xml:space="preserve"> en centre de formation</w:t>
            </w:r>
            <w:r w:rsidR="007D525D">
              <w:rPr>
                <w:rFonts w:asciiTheme="majorHAnsi" w:hAnsiTheme="majorHAnsi" w:cstheme="majorHAnsi"/>
                <w:szCs w:val="20"/>
              </w:rPr>
              <w:t>/an</w:t>
            </w:r>
          </w:p>
          <w:p w:rsidR="00E60ADA" w:rsidP="00DB1EEE" w:rsidRDefault="00FB549F" w14:paraId="4EE7009F" w14:textId="08D7E91D">
            <w:pPr>
              <w:pStyle w:val="Paragraphedeliste"/>
              <w:numPr>
                <w:ilvl w:val="0"/>
                <w:numId w:val="28"/>
              </w:numPr>
              <w:spacing w:after="0" w:line="240" w:lineRule="exact"/>
              <w:ind w:left="396" w:right="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27</w:t>
            </w:r>
            <w:r w:rsidRPr="008E1FD1" w:rsidR="00E60ADA">
              <w:rPr>
                <w:rFonts w:asciiTheme="majorHAnsi" w:hAnsiTheme="majorHAnsi" w:cstheme="majorHAnsi"/>
                <w:szCs w:val="20"/>
              </w:rPr>
              <w:t xml:space="preserve"> semaines en milieu professionnel</w:t>
            </w:r>
            <w:r w:rsidR="007D525D">
              <w:rPr>
                <w:rFonts w:asciiTheme="majorHAnsi" w:hAnsiTheme="majorHAnsi" w:cstheme="majorHAnsi"/>
                <w:szCs w:val="20"/>
              </w:rPr>
              <w:t>/an</w:t>
            </w:r>
          </w:p>
          <w:p w:rsidRPr="008E1FD1" w:rsidR="007D525D" w:rsidP="00DB1EEE" w:rsidRDefault="007D525D" w14:paraId="461F5733" w14:textId="0F0FA01E">
            <w:pPr>
              <w:pStyle w:val="Paragraphedeliste"/>
              <w:numPr>
                <w:ilvl w:val="0"/>
                <w:numId w:val="28"/>
              </w:numPr>
              <w:spacing w:after="0" w:line="240" w:lineRule="exact"/>
              <w:ind w:left="396" w:right="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5 semaines de congé payés/an</w:t>
            </w:r>
          </w:p>
        </w:tc>
        <w:tc>
          <w:tcPr>
            <w:tcW w:w="1843" w:type="dxa"/>
            <w:vMerge w:val="restart"/>
            <w:tcBorders>
              <w:top w:val="single" w:color="FFFFFF" w:themeColor="background1" w:sz="36" w:space="0"/>
              <w:left w:val="single" w:color="FFFFFF" w:themeColor="background1" w:sz="4" w:space="0"/>
              <w:right w:val="single" w:color="FFFFFF" w:themeColor="background1" w:sz="4" w:space="0"/>
            </w:tcBorders>
            <w:shd w:val="clear" w:color="auto" w:fill="00B0F0"/>
            <w:vAlign w:val="center"/>
          </w:tcPr>
          <w:p w:rsidRPr="001152D8" w:rsidR="00E60ADA" w:rsidP="00E60ADA" w:rsidRDefault="00E60ADA" w14:paraId="3B612A3A" w14:textId="49FB01E8">
            <w:pPr>
              <w:jc w:val="center"/>
              <w:rPr>
                <w:rFonts w:cstheme="minorHAnsi"/>
                <w:b/>
                <w:noProof/>
                <w:color w:val="FFFFFF" w:themeColor="background1"/>
              </w:rPr>
            </w:pPr>
            <w:r w:rsidRPr="00D4080A">
              <w:rPr>
                <w:rFonts w:cstheme="minorHAnsi"/>
                <w:b/>
                <w:color w:val="FFFFFF" w:themeColor="background1"/>
              </w:rPr>
              <w:t>ACCESSIBILITÉ</w:t>
            </w:r>
            <w:r>
              <w:rPr>
                <w:rFonts w:cstheme="minorHAnsi"/>
                <w:b/>
                <w:color w:val="FFFFFF" w:themeColor="background1"/>
              </w:rPr>
              <w:t xml:space="preserve"> AUX PERSONNES EN SITUATION DE HANDICAP</w:t>
            </w:r>
          </w:p>
        </w:tc>
        <w:tc>
          <w:tcPr>
            <w:tcW w:w="2976" w:type="dxa"/>
            <w:vMerge w:val="restart"/>
            <w:tcBorders>
              <w:top w:val="single" w:color="FFFFFF" w:themeColor="background1" w:sz="4" w:space="0"/>
              <w:left w:val="single" w:color="FFFFFF" w:themeColor="background1" w:sz="4" w:space="0"/>
            </w:tcBorders>
            <w:vAlign w:val="center"/>
          </w:tcPr>
          <w:p w:rsidRPr="00E60ADA" w:rsidR="00E60ADA" w:rsidP="00E60ADA" w:rsidRDefault="00E60ADA" w14:paraId="2FAB9C91" w14:textId="77777777">
            <w:pPr>
              <w:tabs>
                <w:tab w:val="left" w:pos="2922"/>
              </w:tabs>
              <w:spacing w:line="240" w:lineRule="exact"/>
              <w:ind w:right="80"/>
              <w:rPr>
                <w:rFonts w:asciiTheme="majorHAnsi" w:hAnsiTheme="majorHAnsi" w:cstheme="majorHAnsi"/>
                <w:szCs w:val="20"/>
              </w:rPr>
            </w:pPr>
          </w:p>
          <w:p w:rsidRPr="00E60ADA" w:rsidR="00E60ADA" w:rsidP="00E60ADA" w:rsidRDefault="00E60ADA" w14:paraId="65A23858" w14:textId="77777777">
            <w:pPr>
              <w:tabs>
                <w:tab w:val="left" w:pos="2922"/>
              </w:tabs>
              <w:spacing w:line="240" w:lineRule="exact"/>
              <w:ind w:right="80"/>
              <w:jc w:val="center"/>
              <w:rPr>
                <w:rFonts w:asciiTheme="majorHAnsi" w:hAnsiTheme="majorHAnsi" w:cstheme="majorHAnsi"/>
                <w:szCs w:val="20"/>
              </w:rPr>
            </w:pPr>
            <w:r w:rsidRPr="00E60ADA">
              <w:rPr>
                <w:rFonts w:asciiTheme="majorHAnsi" w:hAnsiTheme="majorHAnsi" w:cstheme="majorHAnsi"/>
                <w:noProof/>
                <w:szCs w:val="20"/>
                <w:lang w:eastAsia="fr-FR"/>
              </w:rPr>
              <w:drawing>
                <wp:inline distT="0" distB="0" distL="0" distR="0" wp14:anchorId="2E5B926F" wp14:editId="0A0D7815">
                  <wp:extent cx="824230" cy="210820"/>
                  <wp:effectExtent l="0" t="0" r="0" b="0"/>
                  <wp:docPr id="218" name="Imag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200px-Disability_symbols.svgc.png"/>
                          <pic:cNvPicPr/>
                        </pic:nvPicPr>
                        <pic:blipFill>
                          <a:blip r:embed="rId12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30" cy="21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E60ADA" w:rsidR="00E60ADA" w:rsidP="00E60ADA" w:rsidRDefault="00E60ADA" w14:paraId="199DBFBA" w14:textId="1B5887B9">
            <w:pPr>
              <w:rPr>
                <w:rFonts w:asciiTheme="majorHAnsi" w:hAnsiTheme="majorHAnsi" w:cstheme="majorHAnsi"/>
                <w:szCs w:val="20"/>
              </w:rPr>
            </w:pPr>
            <w:r w:rsidRPr="00E60ADA">
              <w:rPr>
                <w:rFonts w:asciiTheme="majorHAnsi" w:hAnsiTheme="majorHAnsi" w:cstheme="majorHAnsi"/>
                <w:szCs w:val="20"/>
              </w:rPr>
              <w:t>Les personnes atteintes de handicap et souhaitant suivre cette formation sont invitées à nous contacter directement, afin d’étudier ensemble les possibilités de suivre la formation.</w:t>
            </w:r>
          </w:p>
        </w:tc>
      </w:tr>
      <w:tr w:rsidR="00E60ADA" w:rsidTr="1D62FD5B" w14:paraId="65823FD0" w14:textId="77777777">
        <w:tc>
          <w:tcPr>
            <w:tcW w:w="2123" w:type="dxa"/>
            <w:tcBorders>
              <w:top w:val="single" w:color="FFFFFF" w:themeColor="background1" w:sz="36" w:space="0"/>
              <w:left w:val="single" w:color="FFFFFF" w:themeColor="background1" w:sz="4" w:space="0"/>
              <w:bottom w:val="single" w:color="FFFFFF" w:themeColor="background1" w:sz="36" w:space="0"/>
              <w:right w:val="single" w:color="FFFFFF" w:themeColor="background1" w:sz="4" w:space="0"/>
            </w:tcBorders>
            <w:shd w:val="clear" w:color="auto" w:fill="00B0F0"/>
            <w:vAlign w:val="center"/>
          </w:tcPr>
          <w:p w:rsidRPr="001152D8" w:rsidR="00E60ADA" w:rsidP="00E60ADA" w:rsidRDefault="00E60ADA" w14:paraId="1170A810" w14:textId="4DF9F791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FFFFFF" w:themeColor="background1"/>
              </w:rPr>
              <w:t>LIEU DE FORMATION</w:t>
            </w:r>
          </w:p>
        </w:tc>
        <w:tc>
          <w:tcPr>
            <w:tcW w:w="340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E60ADA" w:rsidR="00E60ADA" w:rsidP="00E60ADA" w:rsidRDefault="008E08A4" w14:paraId="28D88F03" w14:textId="44FD36D3">
            <w:pPr>
              <w:spacing w:line="240" w:lineRule="exact"/>
              <w:ind w:right="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Campus</w:t>
            </w:r>
            <w:r w:rsidRPr="00E60ADA" w:rsidR="00E60ADA">
              <w:rPr>
                <w:rFonts w:asciiTheme="majorHAnsi" w:hAnsiTheme="majorHAnsi" w:cstheme="majorHAnsi"/>
                <w:szCs w:val="20"/>
              </w:rPr>
              <w:t xml:space="preserve"> Provence Verte</w:t>
            </w:r>
          </w:p>
          <w:p w:rsidRPr="00E60ADA" w:rsidR="00E60ADA" w:rsidP="00E60ADA" w:rsidRDefault="00E60ADA" w14:paraId="16F3287B" w14:textId="7BDD7FC1">
            <w:pPr>
              <w:spacing w:line="240" w:lineRule="exact"/>
              <w:ind w:right="80"/>
              <w:rPr>
                <w:rFonts w:asciiTheme="majorHAnsi" w:hAnsiTheme="majorHAnsi" w:cstheme="majorHAnsi"/>
                <w:szCs w:val="20"/>
              </w:rPr>
            </w:pPr>
            <w:r w:rsidRPr="00E60ADA">
              <w:rPr>
                <w:rFonts w:asciiTheme="majorHAnsi" w:hAnsiTheme="majorHAnsi" w:cstheme="majorHAnsi"/>
                <w:szCs w:val="20"/>
              </w:rPr>
              <w:t xml:space="preserve">UFA </w:t>
            </w:r>
            <w:r w:rsidR="008E08A4">
              <w:rPr>
                <w:rFonts w:asciiTheme="majorHAnsi" w:hAnsiTheme="majorHAnsi" w:cstheme="majorHAnsi"/>
                <w:szCs w:val="20"/>
              </w:rPr>
              <w:t>Provence Verte</w:t>
            </w:r>
          </w:p>
          <w:p w:rsidRPr="00E60ADA" w:rsidR="00E60ADA" w:rsidP="00E60ADA" w:rsidRDefault="00E60ADA" w14:paraId="0964A79E" w14:textId="77777777">
            <w:pPr>
              <w:spacing w:line="240" w:lineRule="exact"/>
              <w:ind w:right="80"/>
              <w:rPr>
                <w:rFonts w:asciiTheme="majorHAnsi" w:hAnsiTheme="majorHAnsi" w:cstheme="majorHAnsi"/>
                <w:szCs w:val="20"/>
              </w:rPr>
            </w:pPr>
            <w:r w:rsidRPr="00E60ADA">
              <w:rPr>
                <w:rFonts w:asciiTheme="majorHAnsi" w:hAnsiTheme="majorHAnsi" w:cstheme="majorHAnsi"/>
                <w:szCs w:val="20"/>
              </w:rPr>
              <w:t>125 chemin du Prugnon</w:t>
            </w:r>
          </w:p>
          <w:p w:rsidRPr="00E60ADA" w:rsidR="00E60ADA" w:rsidP="00E60ADA" w:rsidRDefault="00E60ADA" w14:paraId="29EC2077" w14:textId="757EFCF6">
            <w:pPr>
              <w:rPr>
                <w:rFonts w:asciiTheme="majorHAnsi" w:hAnsiTheme="majorHAnsi" w:cstheme="majorHAnsi"/>
                <w:szCs w:val="20"/>
              </w:rPr>
            </w:pPr>
            <w:r w:rsidRPr="00E60ADA">
              <w:rPr>
                <w:rFonts w:asciiTheme="majorHAnsi" w:hAnsiTheme="majorHAnsi" w:cstheme="majorHAnsi"/>
                <w:szCs w:val="20"/>
              </w:rPr>
              <w:t>83 470 St Maximin la Ste Baume</w:t>
            </w:r>
          </w:p>
        </w:tc>
        <w:tc>
          <w:tcPr>
            <w:tcW w:w="1843" w:type="dxa"/>
            <w:vMerge/>
            <w:vAlign w:val="center"/>
          </w:tcPr>
          <w:p w:rsidRPr="001152D8" w:rsidR="00E60ADA" w:rsidP="00E60ADA" w:rsidRDefault="00E60ADA" w14:paraId="62A646FA" w14:textId="5A91025B">
            <w:pPr>
              <w:jc w:val="center"/>
              <w:rPr>
                <w:rFonts w:cstheme="minorHAnsi"/>
                <w:b/>
                <w:noProof/>
                <w:color w:val="FFFFFF" w:themeColor="background1"/>
              </w:rPr>
            </w:pPr>
          </w:p>
        </w:tc>
        <w:tc>
          <w:tcPr>
            <w:tcW w:w="2976" w:type="dxa"/>
            <w:vMerge/>
            <w:vAlign w:val="center"/>
          </w:tcPr>
          <w:p w:rsidRPr="00E60ADA" w:rsidR="00E60ADA" w:rsidP="00E60ADA" w:rsidRDefault="00E60ADA" w14:paraId="1FFDC52E" w14:textId="5BA16AF4">
            <w:pPr>
              <w:rPr>
                <w:rFonts w:asciiTheme="majorHAnsi" w:hAnsiTheme="majorHAnsi" w:cstheme="majorHAnsi"/>
                <w:szCs w:val="20"/>
              </w:rPr>
            </w:pPr>
          </w:p>
        </w:tc>
      </w:tr>
      <w:tr w:rsidR="00E60ADA" w:rsidTr="00010FD4" w14:paraId="42890F8E" w14:textId="77777777">
        <w:trPr>
          <w:trHeight w:val="1752"/>
        </w:trPr>
        <w:tc>
          <w:tcPr>
            <w:tcW w:w="2123" w:type="dxa"/>
            <w:tcBorders>
              <w:top w:val="nil"/>
              <w:left w:val="nil"/>
              <w:bottom w:val="nil"/>
            </w:tcBorders>
            <w:shd w:val="clear" w:color="auto" w:fill="00B0F0"/>
            <w:vAlign w:val="center"/>
          </w:tcPr>
          <w:p w:rsidR="00E60ADA" w:rsidP="00E60ADA" w:rsidRDefault="0062670C" w14:paraId="2E6F878F" w14:textId="50C61AE7">
            <w:pPr>
              <w:jc w:val="center"/>
              <w:rPr>
                <w:rFonts w:cstheme="minorHAnsi"/>
                <w:b/>
                <w:noProof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FINANCEMENT</w:t>
            </w:r>
          </w:p>
        </w:tc>
        <w:tc>
          <w:tcPr>
            <w:tcW w:w="3402" w:type="dxa"/>
            <w:vAlign w:val="center"/>
          </w:tcPr>
          <w:p w:rsidR="0062670C" w:rsidP="0062670C" w:rsidRDefault="0062670C" w14:paraId="4C451A5B" w14:textId="77777777">
            <w:pPr>
              <w:pStyle w:val="Paragraphedeliste"/>
              <w:numPr>
                <w:ilvl w:val="0"/>
                <w:numId w:val="36"/>
              </w:numPr>
              <w:spacing w:after="0" w:line="240" w:lineRule="exact"/>
              <w:ind w:right="80"/>
              <w:rPr>
                <w:rFonts w:asciiTheme="majorHAnsi" w:hAnsiTheme="majorHAnsi" w:cstheme="majorHAnsi"/>
                <w:szCs w:val="20"/>
              </w:rPr>
            </w:pPr>
            <w:r w:rsidRPr="0062670C">
              <w:rPr>
                <w:rFonts w:asciiTheme="majorHAnsi" w:hAnsiTheme="majorHAnsi" w:cstheme="majorHAnsi"/>
                <w:szCs w:val="20"/>
              </w:rPr>
              <w:t>Formation prise en charge par l’OPCO.</w:t>
            </w:r>
          </w:p>
          <w:p w:rsidRPr="0062670C" w:rsidR="0062670C" w:rsidP="0062670C" w:rsidRDefault="0062670C" w14:paraId="07B03D5D" w14:textId="1210F0A0">
            <w:pPr>
              <w:pStyle w:val="Paragraphedeliste"/>
              <w:numPr>
                <w:ilvl w:val="0"/>
                <w:numId w:val="36"/>
              </w:numPr>
              <w:spacing w:after="0" w:line="240" w:lineRule="exact"/>
              <w:ind w:right="80"/>
              <w:rPr>
                <w:rFonts w:asciiTheme="majorHAnsi" w:hAnsiTheme="majorHAnsi" w:cstheme="majorHAnsi"/>
                <w:szCs w:val="20"/>
              </w:rPr>
            </w:pPr>
            <w:r w:rsidRPr="0062670C">
              <w:rPr>
                <w:rFonts w:asciiTheme="majorHAnsi" w:hAnsiTheme="majorHAnsi" w:cstheme="majorHAnsi"/>
                <w:szCs w:val="20"/>
              </w:rPr>
              <w:t>Salaire payé par l’entreprise.</w:t>
            </w:r>
          </w:p>
        </w:tc>
        <w:tc>
          <w:tcPr>
            <w:tcW w:w="1843" w:type="dxa"/>
            <w:tcBorders>
              <w:top w:val="single" w:color="FFFFFF" w:themeColor="background1" w:sz="36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B0F0"/>
            <w:vAlign w:val="center"/>
          </w:tcPr>
          <w:p w:rsidRPr="00724854" w:rsidR="00E60ADA" w:rsidP="00E60ADA" w:rsidRDefault="00724854" w14:paraId="0F2EC60C" w14:textId="0C34724D">
            <w:pPr>
              <w:jc w:val="center"/>
              <w:rPr>
                <w:rFonts w:cstheme="minorHAnsi"/>
                <w:b/>
                <w:noProof/>
              </w:rPr>
            </w:pPr>
            <w:r w:rsidRPr="00724854">
              <w:rPr>
                <w:rFonts w:cstheme="minorHAnsi"/>
                <w:b/>
                <w:color w:val="FFFFFF" w:themeColor="background1"/>
              </w:rPr>
              <w:t>MODALITE ET DELAI D’ACCES</w:t>
            </w:r>
          </w:p>
        </w:tc>
        <w:tc>
          <w:tcPr>
            <w:tcW w:w="2976" w:type="dxa"/>
            <w:tcBorders>
              <w:left w:val="single" w:color="FFFFFF" w:themeColor="background1" w:sz="4" w:space="0"/>
            </w:tcBorders>
            <w:vAlign w:val="center"/>
          </w:tcPr>
          <w:p w:rsidRPr="008E08A4" w:rsidR="00E60ADA" w:rsidP="008E08A4" w:rsidRDefault="00724854" w14:paraId="30F7AC2A" w14:textId="1B95FA32">
            <w:pPr>
              <w:pStyle w:val="Paragraphedeliste"/>
              <w:numPr>
                <w:ilvl w:val="0"/>
                <w:numId w:val="38"/>
              </w:numPr>
              <w:spacing w:after="0" w:line="240" w:lineRule="auto"/>
              <w:ind w:left="252"/>
              <w:rPr>
                <w:rFonts w:asciiTheme="majorHAnsi" w:hAnsiTheme="majorHAnsi" w:cstheme="majorHAnsi"/>
                <w:szCs w:val="20"/>
              </w:rPr>
            </w:pPr>
            <w:r w:rsidRPr="008E08A4">
              <w:rPr>
                <w:rFonts w:asciiTheme="majorHAnsi" w:hAnsiTheme="majorHAnsi" w:cstheme="majorHAnsi"/>
                <w:szCs w:val="20"/>
              </w:rPr>
              <w:t>Demande d’inscription de mars à septembre, sur entretien.</w:t>
            </w:r>
          </w:p>
          <w:p w:rsidRPr="008E08A4" w:rsidR="00724854" w:rsidP="008E08A4" w:rsidRDefault="00724854" w14:paraId="107062C0" w14:textId="2FBB45DD">
            <w:pPr>
              <w:pStyle w:val="Paragraphedeliste"/>
              <w:numPr>
                <w:ilvl w:val="0"/>
                <w:numId w:val="38"/>
              </w:numPr>
              <w:spacing w:after="0" w:line="240" w:lineRule="auto"/>
              <w:ind w:left="252"/>
              <w:rPr>
                <w:rFonts w:asciiTheme="majorHAnsi" w:hAnsiTheme="majorHAnsi" w:cstheme="majorHAnsi"/>
                <w:szCs w:val="20"/>
              </w:rPr>
            </w:pPr>
            <w:r w:rsidRPr="008E08A4">
              <w:rPr>
                <w:rFonts w:asciiTheme="majorHAnsi" w:hAnsiTheme="majorHAnsi" w:cstheme="majorHAnsi"/>
                <w:szCs w:val="20"/>
              </w:rPr>
              <w:t>Aide à la recherche d’entreprise pour le contrat d’apprentissage.</w:t>
            </w:r>
          </w:p>
        </w:tc>
      </w:tr>
    </w:tbl>
    <w:p w:rsidR="002D5375" w:rsidRDefault="002D5375" w14:paraId="5D297666" w14:textId="28949FD3">
      <w:pPr>
        <w:rPr>
          <w:rFonts w:cstheme="minorHAnsi"/>
          <w:b/>
          <w:color w:val="C00000"/>
          <w:sz w:val="28"/>
          <w:szCs w:val="26"/>
        </w:rPr>
      </w:pPr>
      <w:r>
        <w:rPr>
          <w:rFonts w:cstheme="minorHAnsi"/>
          <w:b/>
          <w:color w:val="C00000"/>
          <w:sz w:val="28"/>
          <w:szCs w:val="26"/>
        </w:rPr>
        <w:br w:type="page"/>
      </w:r>
    </w:p>
    <w:p w:rsidRPr="00516FF9" w:rsidR="00516FF9" w:rsidP="00516FF9" w:rsidRDefault="00CE4536" w14:paraId="6658F4B7" w14:textId="23325667">
      <w:pPr>
        <w:rPr>
          <w:rFonts w:cstheme="minorHAnsi"/>
          <w:b/>
          <w:color w:val="C00000"/>
          <w:sz w:val="28"/>
          <w:szCs w:val="26"/>
        </w:rPr>
      </w:pPr>
      <w:r w:rsidRPr="002E41FC">
        <w:rPr>
          <w:rFonts w:cstheme="minorHAnsi"/>
          <w:b/>
          <w:color w:val="C00000"/>
          <w:sz w:val="28"/>
          <w:szCs w:val="26"/>
        </w:rPr>
        <w:t>Contenu de la formation</w:t>
      </w:r>
    </w:p>
    <w:tbl>
      <w:tblPr>
        <w:tblStyle w:val="TableauListe4-Accentuation5"/>
        <w:tblW w:w="9306" w:type="dxa"/>
        <w:jc w:val="center"/>
        <w:tblLook w:val="04A0" w:firstRow="1" w:lastRow="0" w:firstColumn="1" w:lastColumn="0" w:noHBand="0" w:noVBand="1"/>
      </w:tblPr>
      <w:tblGrid>
        <w:gridCol w:w="3539"/>
        <w:gridCol w:w="1219"/>
        <w:gridCol w:w="1105"/>
        <w:gridCol w:w="1105"/>
        <w:gridCol w:w="2338"/>
      </w:tblGrid>
      <w:tr w:rsidRPr="00D43969" w:rsidR="00FB549F" w:rsidTr="00E311FB" w14:paraId="65184DB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:rsidRPr="00D43969" w:rsidR="00FB549F" w:rsidP="00FB549F" w:rsidRDefault="00FB549F" w14:paraId="4B8B8644" w14:textId="358AD7F8">
            <w:pPr>
              <w:rPr>
                <w:rFonts w:eastAsia="Times New Roman" w:cstheme="minorHAnsi"/>
                <w:b w:val="0"/>
                <w:bCs w:val="0"/>
                <w:color w:val="FFFFFF"/>
                <w:lang w:eastAsia="fr-FR"/>
              </w:rPr>
            </w:pPr>
            <w:r w:rsidRPr="00D43969">
              <w:rPr>
                <w:rFonts w:eastAsia="Times New Roman" w:cstheme="minorHAnsi"/>
                <w:color w:val="FFFFFF"/>
                <w:lang w:eastAsia="fr-FR"/>
              </w:rPr>
              <w:t>Matières</w:t>
            </w:r>
          </w:p>
        </w:tc>
        <w:tc>
          <w:tcPr>
            <w:tcW w:w="1219" w:type="dxa"/>
            <w:hideMark/>
          </w:tcPr>
          <w:p w:rsidRPr="00D43969" w:rsidR="00FB549F" w:rsidP="0087706F" w:rsidRDefault="00FB549F" w14:paraId="2A2BC188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/>
                <w:lang w:eastAsia="fr-FR"/>
              </w:rPr>
            </w:pPr>
            <w:r w:rsidRPr="00D43969">
              <w:rPr>
                <w:rFonts w:eastAsia="Times New Roman" w:cstheme="minorHAnsi"/>
                <w:color w:val="FFFFFF"/>
                <w:lang w:eastAsia="fr-FR"/>
              </w:rPr>
              <w:t>Heure par semaine</w:t>
            </w:r>
          </w:p>
        </w:tc>
        <w:tc>
          <w:tcPr>
            <w:tcW w:w="1105" w:type="dxa"/>
            <w:hideMark/>
          </w:tcPr>
          <w:p w:rsidRPr="00D43969" w:rsidR="00FB549F" w:rsidP="0087706F" w:rsidRDefault="00FB549F" w14:paraId="6BAC4FDA" w14:textId="2F8ABB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/>
                <w:lang w:eastAsia="fr-FR"/>
              </w:rPr>
            </w:pPr>
            <w:r w:rsidRPr="00D43969">
              <w:rPr>
                <w:rFonts w:eastAsia="Times New Roman" w:cstheme="minorHAnsi"/>
                <w:color w:val="FFFFFF"/>
                <w:lang w:eastAsia="fr-FR"/>
              </w:rPr>
              <w:t>Total sur 1 an</w:t>
            </w:r>
          </w:p>
        </w:tc>
        <w:tc>
          <w:tcPr>
            <w:tcW w:w="1105" w:type="dxa"/>
            <w:hideMark/>
          </w:tcPr>
          <w:p w:rsidRPr="00D43969" w:rsidR="00FB549F" w:rsidP="0087706F" w:rsidRDefault="00FB549F" w14:paraId="4C80490B" w14:textId="1368E7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/>
                <w:lang w:eastAsia="fr-FR"/>
              </w:rPr>
            </w:pPr>
            <w:r w:rsidRPr="00D43969">
              <w:rPr>
                <w:rFonts w:eastAsia="Times New Roman" w:cstheme="minorHAnsi"/>
                <w:color w:val="FFFFFF"/>
                <w:lang w:eastAsia="fr-FR"/>
              </w:rPr>
              <w:t>Total sur 2 ans</w:t>
            </w:r>
          </w:p>
        </w:tc>
        <w:tc>
          <w:tcPr>
            <w:tcW w:w="2338" w:type="dxa"/>
            <w:hideMark/>
          </w:tcPr>
          <w:p w:rsidRPr="00D43969" w:rsidR="00FB549F" w:rsidP="0087706F" w:rsidRDefault="00FB549F" w14:paraId="540BD5DC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/>
                <w:lang w:eastAsia="fr-FR"/>
              </w:rPr>
            </w:pPr>
            <w:r w:rsidRPr="00D43969">
              <w:rPr>
                <w:rFonts w:eastAsia="Times New Roman" w:cstheme="minorHAnsi"/>
                <w:color w:val="FFFFFF"/>
                <w:lang w:eastAsia="fr-FR"/>
              </w:rPr>
              <w:t>Formateur</w:t>
            </w:r>
          </w:p>
        </w:tc>
      </w:tr>
      <w:tr w:rsidRPr="00D43969" w:rsidR="00FB549F" w:rsidTr="00E311FB" w14:paraId="3AF162E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Pr="00D43969" w:rsidR="00FB549F" w:rsidP="0087706F" w:rsidRDefault="00FB549F" w14:paraId="706B05F4" w14:textId="3AB15F19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Viticulture, Œnologie et Agronomie</w:t>
            </w:r>
          </w:p>
        </w:tc>
        <w:tc>
          <w:tcPr>
            <w:tcW w:w="1219" w:type="dxa"/>
          </w:tcPr>
          <w:p w:rsidRPr="00D43969" w:rsidR="00FB549F" w:rsidP="0087706F" w:rsidRDefault="005C153E" w14:paraId="55585A7B" w14:textId="284628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5</w:t>
            </w:r>
          </w:p>
        </w:tc>
        <w:tc>
          <w:tcPr>
            <w:tcW w:w="1105" w:type="dxa"/>
          </w:tcPr>
          <w:p w:rsidRPr="00D43969" w:rsidR="00FB549F" w:rsidP="0087706F" w:rsidRDefault="00B3073D" w14:paraId="3993F19B" w14:textId="6354DF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100</w:t>
            </w:r>
          </w:p>
        </w:tc>
        <w:tc>
          <w:tcPr>
            <w:tcW w:w="1105" w:type="dxa"/>
          </w:tcPr>
          <w:p w:rsidRPr="00D43969" w:rsidR="00FB549F" w:rsidP="0087706F" w:rsidRDefault="00FB549F" w14:paraId="7BA8A7BD" w14:textId="663EB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195</w:t>
            </w:r>
          </w:p>
        </w:tc>
        <w:tc>
          <w:tcPr>
            <w:tcW w:w="2338" w:type="dxa"/>
          </w:tcPr>
          <w:p w:rsidRPr="00D43969" w:rsidR="00FB549F" w:rsidP="0087706F" w:rsidRDefault="00FB549F" w14:paraId="4DC2883D" w14:textId="31E74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Marie-José GARGUIL</w:t>
            </w:r>
          </w:p>
        </w:tc>
      </w:tr>
      <w:tr w:rsidRPr="00D43969" w:rsidR="00FB549F" w:rsidTr="00E311FB" w14:paraId="3D0B1CB7" w14:textId="77777777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Pr="00D43969" w:rsidR="00FB549F" w:rsidP="0087706F" w:rsidRDefault="00FB549F" w14:paraId="596D04F9" w14:textId="0E90966F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Option obligatoire : Œnotourisme</w:t>
            </w:r>
          </w:p>
        </w:tc>
        <w:tc>
          <w:tcPr>
            <w:tcW w:w="1219" w:type="dxa"/>
          </w:tcPr>
          <w:p w:rsidRPr="00D43969" w:rsidR="00FB549F" w:rsidP="0087706F" w:rsidRDefault="005C153E" w14:paraId="1F5B614A" w14:textId="2689AD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1</w:t>
            </w:r>
          </w:p>
        </w:tc>
        <w:tc>
          <w:tcPr>
            <w:tcW w:w="1105" w:type="dxa"/>
          </w:tcPr>
          <w:p w:rsidRPr="00D43969" w:rsidR="00FB549F" w:rsidP="0087706F" w:rsidRDefault="00B3073D" w14:paraId="0FB01693" w14:textId="560D10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20</w:t>
            </w:r>
          </w:p>
        </w:tc>
        <w:tc>
          <w:tcPr>
            <w:tcW w:w="1105" w:type="dxa"/>
          </w:tcPr>
          <w:p w:rsidRPr="00D43969" w:rsidR="00FB549F" w:rsidP="0087706F" w:rsidRDefault="00FB549F" w14:paraId="715EABD6" w14:textId="17B455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39</w:t>
            </w:r>
          </w:p>
        </w:tc>
        <w:tc>
          <w:tcPr>
            <w:tcW w:w="2338" w:type="dxa"/>
          </w:tcPr>
          <w:p w:rsidRPr="00D43969" w:rsidR="00FB549F" w:rsidP="0087706F" w:rsidRDefault="00680441" w14:paraId="28B4D98F" w14:textId="1AFE7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Marie-José GARGUIL</w:t>
            </w:r>
          </w:p>
        </w:tc>
      </w:tr>
      <w:tr w:rsidRPr="00D43969" w:rsidR="00FB549F" w:rsidTr="00E311FB" w14:paraId="18D0410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Pr="00D43969" w:rsidR="00FB549F" w:rsidP="0087706F" w:rsidRDefault="00FB549F" w14:paraId="6E59632E" w14:textId="11BE3D59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MAP : Odeur et PPAM</w:t>
            </w:r>
          </w:p>
        </w:tc>
        <w:tc>
          <w:tcPr>
            <w:tcW w:w="1219" w:type="dxa"/>
          </w:tcPr>
          <w:p w:rsidRPr="00D43969" w:rsidR="00FB549F" w:rsidP="0087706F" w:rsidRDefault="005C153E" w14:paraId="65144B57" w14:textId="0ADC46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1</w:t>
            </w:r>
          </w:p>
        </w:tc>
        <w:tc>
          <w:tcPr>
            <w:tcW w:w="1105" w:type="dxa"/>
          </w:tcPr>
          <w:p w:rsidRPr="00D43969" w:rsidR="00FB549F" w:rsidP="0087706F" w:rsidRDefault="00B3073D" w14:paraId="569B3E51" w14:textId="607D5D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20</w:t>
            </w:r>
          </w:p>
        </w:tc>
        <w:tc>
          <w:tcPr>
            <w:tcW w:w="1105" w:type="dxa"/>
          </w:tcPr>
          <w:p w:rsidRPr="00D43969" w:rsidR="00FB549F" w:rsidP="0087706F" w:rsidRDefault="00FB549F" w14:paraId="1CB290FB" w14:textId="68DD43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39</w:t>
            </w:r>
          </w:p>
        </w:tc>
        <w:tc>
          <w:tcPr>
            <w:tcW w:w="2338" w:type="dxa"/>
          </w:tcPr>
          <w:p w:rsidRPr="00D43969" w:rsidR="00FB549F" w:rsidP="0087706F" w:rsidRDefault="00680441" w14:paraId="40F88342" w14:textId="77492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Marie-José GARGUIL</w:t>
            </w:r>
          </w:p>
        </w:tc>
      </w:tr>
      <w:tr w:rsidRPr="00D43969" w:rsidR="00FB549F" w:rsidTr="00E311FB" w14:paraId="59094D05" w14:textId="77777777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Pr="00D43969" w:rsidR="00FB549F" w:rsidP="0087706F" w:rsidRDefault="00FB549F" w14:paraId="085BC9BE" w14:textId="4EAFABE0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Science et Technique de l’Equipement</w:t>
            </w:r>
          </w:p>
        </w:tc>
        <w:tc>
          <w:tcPr>
            <w:tcW w:w="1219" w:type="dxa"/>
          </w:tcPr>
          <w:p w:rsidRPr="00D43969" w:rsidR="00FB549F" w:rsidP="0087706F" w:rsidRDefault="005C153E" w14:paraId="62127626" w14:textId="732676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1,5</w:t>
            </w:r>
          </w:p>
        </w:tc>
        <w:tc>
          <w:tcPr>
            <w:tcW w:w="1105" w:type="dxa"/>
          </w:tcPr>
          <w:p w:rsidRPr="00D43969" w:rsidR="00FB549F" w:rsidP="0087706F" w:rsidRDefault="00B3073D" w14:paraId="794B8AE9" w14:textId="5FB145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30</w:t>
            </w:r>
          </w:p>
        </w:tc>
        <w:tc>
          <w:tcPr>
            <w:tcW w:w="1105" w:type="dxa"/>
          </w:tcPr>
          <w:p w:rsidRPr="00D43969" w:rsidR="00FB549F" w:rsidP="0087706F" w:rsidRDefault="00FB549F" w14:paraId="621CF731" w14:textId="6D0311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59</w:t>
            </w:r>
          </w:p>
        </w:tc>
        <w:tc>
          <w:tcPr>
            <w:tcW w:w="2338" w:type="dxa"/>
          </w:tcPr>
          <w:p w:rsidRPr="00D43969" w:rsidR="00FB549F" w:rsidP="0087706F" w:rsidRDefault="00680441" w14:paraId="268F0D98" w14:textId="7E034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Manuel BUSTELO</w:t>
            </w:r>
          </w:p>
        </w:tc>
      </w:tr>
      <w:tr w:rsidRPr="00D43969" w:rsidR="00FB549F" w:rsidTr="00E311FB" w14:paraId="61FEBEE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Pr="00D43969" w:rsidR="00FB549F" w:rsidP="0087706F" w:rsidRDefault="00FB549F" w14:paraId="54DC999F" w14:textId="058B770D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EIE : Projet pro et perso</w:t>
            </w:r>
          </w:p>
        </w:tc>
        <w:tc>
          <w:tcPr>
            <w:tcW w:w="1219" w:type="dxa"/>
          </w:tcPr>
          <w:p w:rsidRPr="00D43969" w:rsidR="00FB549F" w:rsidP="0087706F" w:rsidRDefault="005C153E" w14:paraId="1236329D" w14:textId="25970B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2</w:t>
            </w:r>
          </w:p>
        </w:tc>
        <w:tc>
          <w:tcPr>
            <w:tcW w:w="1105" w:type="dxa"/>
          </w:tcPr>
          <w:p w:rsidRPr="00D43969" w:rsidR="00FB549F" w:rsidP="0087706F" w:rsidRDefault="00B3073D" w14:paraId="44407BBD" w14:textId="402819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40</w:t>
            </w:r>
          </w:p>
        </w:tc>
        <w:tc>
          <w:tcPr>
            <w:tcW w:w="1105" w:type="dxa"/>
          </w:tcPr>
          <w:p w:rsidRPr="00D43969" w:rsidR="00FB549F" w:rsidP="0087706F" w:rsidRDefault="00FB549F" w14:paraId="78D7DF2B" w14:textId="392393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78</w:t>
            </w:r>
          </w:p>
        </w:tc>
        <w:tc>
          <w:tcPr>
            <w:tcW w:w="2338" w:type="dxa"/>
          </w:tcPr>
          <w:p w:rsidRPr="00D43969" w:rsidR="00FB549F" w:rsidP="0087706F" w:rsidRDefault="00680441" w14:paraId="7457A917" w14:textId="298AA6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Anne-Claire VEYRES</w:t>
            </w:r>
          </w:p>
        </w:tc>
      </w:tr>
      <w:tr w:rsidRPr="00D43969" w:rsidR="00FB549F" w:rsidTr="00E311FB" w14:paraId="1DA403B9" w14:textId="77777777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Pr="00D43969" w:rsidR="00FB549F" w:rsidP="0087706F" w:rsidRDefault="00FB549F" w14:paraId="04EEA553" w14:textId="5C83742B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Anglais</w:t>
            </w:r>
          </w:p>
        </w:tc>
        <w:tc>
          <w:tcPr>
            <w:tcW w:w="1219" w:type="dxa"/>
          </w:tcPr>
          <w:p w:rsidRPr="00D43969" w:rsidR="00FB549F" w:rsidP="00B3073D" w:rsidRDefault="005C153E" w14:paraId="56E5EA77" w14:textId="44C5C6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1,</w:t>
            </w:r>
            <w:r w:rsidR="00B3073D">
              <w:rPr>
                <w:rFonts w:eastAsia="Times New Roman" w:cstheme="minorHAnsi"/>
                <w:color w:val="000000"/>
                <w:lang w:eastAsia="fr-FR"/>
              </w:rPr>
              <w:t>5</w:t>
            </w:r>
          </w:p>
        </w:tc>
        <w:tc>
          <w:tcPr>
            <w:tcW w:w="1105" w:type="dxa"/>
          </w:tcPr>
          <w:p w:rsidRPr="00D43969" w:rsidR="00FB549F" w:rsidP="0087706F" w:rsidRDefault="00B3073D" w14:paraId="4D60AB73" w14:textId="1EE57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30</w:t>
            </w:r>
          </w:p>
        </w:tc>
        <w:tc>
          <w:tcPr>
            <w:tcW w:w="1105" w:type="dxa"/>
          </w:tcPr>
          <w:p w:rsidRPr="00D43969" w:rsidR="00FB549F" w:rsidP="0087706F" w:rsidRDefault="00FB549F" w14:paraId="109E3AEA" w14:textId="0EA05F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68</w:t>
            </w:r>
          </w:p>
        </w:tc>
        <w:tc>
          <w:tcPr>
            <w:tcW w:w="2338" w:type="dxa"/>
          </w:tcPr>
          <w:p w:rsidRPr="00D43969" w:rsidR="00FB549F" w:rsidP="0087706F" w:rsidRDefault="00FB549F" w14:paraId="35E141BF" w14:textId="589F8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Fabio FORGIONE</w:t>
            </w:r>
          </w:p>
        </w:tc>
      </w:tr>
      <w:tr w:rsidRPr="00D43969" w:rsidR="00FB549F" w:rsidTr="00E311FB" w14:paraId="75B4AF5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Pr="00D43969" w:rsidR="00FB549F" w:rsidP="0087706F" w:rsidRDefault="00FB549F" w14:paraId="055B5593" w14:textId="768E9778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Biologie-Ecologie</w:t>
            </w:r>
          </w:p>
        </w:tc>
        <w:tc>
          <w:tcPr>
            <w:tcW w:w="1219" w:type="dxa"/>
          </w:tcPr>
          <w:p w:rsidRPr="00D43969" w:rsidR="00FB549F" w:rsidP="00B3073D" w:rsidRDefault="005C153E" w14:paraId="2B01825F" w14:textId="620C6E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1,</w:t>
            </w:r>
            <w:r w:rsidR="00B3073D">
              <w:rPr>
                <w:rFonts w:eastAsia="Times New Roman" w:cstheme="minorHAnsi"/>
                <w:color w:val="000000"/>
                <w:lang w:eastAsia="fr-FR"/>
              </w:rPr>
              <w:t>5</w:t>
            </w:r>
          </w:p>
        </w:tc>
        <w:tc>
          <w:tcPr>
            <w:tcW w:w="1105" w:type="dxa"/>
          </w:tcPr>
          <w:p w:rsidRPr="00D43969" w:rsidR="00FB549F" w:rsidP="0087706F" w:rsidRDefault="00B3073D" w14:paraId="73F333F3" w14:textId="7A97A8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30</w:t>
            </w:r>
          </w:p>
        </w:tc>
        <w:tc>
          <w:tcPr>
            <w:tcW w:w="1105" w:type="dxa"/>
          </w:tcPr>
          <w:p w:rsidRPr="00D43969" w:rsidR="00FB549F" w:rsidP="0087706F" w:rsidRDefault="00FB549F" w14:paraId="541CEF61" w14:textId="12E1C4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49</w:t>
            </w:r>
          </w:p>
        </w:tc>
        <w:tc>
          <w:tcPr>
            <w:tcW w:w="2338" w:type="dxa"/>
          </w:tcPr>
          <w:p w:rsidRPr="00D43969" w:rsidR="00FB549F" w:rsidP="0087706F" w:rsidRDefault="00680441" w14:paraId="40EA4061" w14:textId="511AE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Marie MONCHAL</w:t>
            </w:r>
          </w:p>
        </w:tc>
      </w:tr>
      <w:tr w:rsidRPr="00D43969" w:rsidR="00FB549F" w:rsidTr="00E311FB" w14:paraId="0DDEEB4F" w14:textId="77777777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Pr="00D43969" w:rsidR="00FB549F" w:rsidP="0087706F" w:rsidRDefault="00E311FB" w14:paraId="2FB872BB" w14:textId="3112F1A2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EPS</w:t>
            </w:r>
          </w:p>
        </w:tc>
        <w:tc>
          <w:tcPr>
            <w:tcW w:w="1219" w:type="dxa"/>
          </w:tcPr>
          <w:p w:rsidRPr="00D43969" w:rsidR="00FB549F" w:rsidP="0087706F" w:rsidRDefault="005C153E" w14:paraId="38812BFD" w14:textId="5F11B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2</w:t>
            </w:r>
          </w:p>
        </w:tc>
        <w:tc>
          <w:tcPr>
            <w:tcW w:w="1105" w:type="dxa"/>
          </w:tcPr>
          <w:p w:rsidRPr="00D43969" w:rsidR="00FB549F" w:rsidP="0087706F" w:rsidRDefault="00B3073D" w14:paraId="4E814A52" w14:textId="267954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40</w:t>
            </w:r>
          </w:p>
        </w:tc>
        <w:tc>
          <w:tcPr>
            <w:tcW w:w="1105" w:type="dxa"/>
          </w:tcPr>
          <w:p w:rsidRPr="00D43969" w:rsidR="00FB549F" w:rsidP="0087706F" w:rsidRDefault="00E311FB" w14:paraId="510D1B95" w14:textId="4C755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78</w:t>
            </w:r>
          </w:p>
        </w:tc>
        <w:tc>
          <w:tcPr>
            <w:tcW w:w="2338" w:type="dxa"/>
          </w:tcPr>
          <w:p w:rsidRPr="00D43969" w:rsidR="00FB549F" w:rsidP="0087706F" w:rsidRDefault="00680441" w14:paraId="24EC0740" w14:textId="07BEA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Laurent BOCHANSKI</w:t>
            </w:r>
          </w:p>
        </w:tc>
      </w:tr>
      <w:tr w:rsidRPr="00D43969" w:rsidR="00FB549F" w:rsidTr="00E311FB" w14:paraId="67B0A42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Pr="00D43969" w:rsidR="00680441" w:rsidP="0087706F" w:rsidRDefault="00E311FB" w14:paraId="3BF5ECFF" w14:textId="1492905B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ESC et Documentation</w:t>
            </w:r>
          </w:p>
        </w:tc>
        <w:tc>
          <w:tcPr>
            <w:tcW w:w="1219" w:type="dxa"/>
          </w:tcPr>
          <w:p w:rsidRPr="00D43969" w:rsidR="00FB549F" w:rsidP="0087706F" w:rsidRDefault="00B3073D" w14:paraId="48A8F2A1" w14:textId="3BB29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2</w:t>
            </w:r>
          </w:p>
        </w:tc>
        <w:tc>
          <w:tcPr>
            <w:tcW w:w="1105" w:type="dxa"/>
          </w:tcPr>
          <w:p w:rsidRPr="00D43969" w:rsidR="00FB549F" w:rsidP="0087706F" w:rsidRDefault="00B3073D" w14:paraId="1470EBD3" w14:textId="3394EF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40</w:t>
            </w:r>
          </w:p>
        </w:tc>
        <w:tc>
          <w:tcPr>
            <w:tcW w:w="1105" w:type="dxa"/>
          </w:tcPr>
          <w:p w:rsidRPr="00D43969" w:rsidR="00FB549F" w:rsidP="0087706F" w:rsidRDefault="00E311FB" w14:paraId="4B13AF41" w14:textId="6650A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69</w:t>
            </w:r>
          </w:p>
        </w:tc>
        <w:tc>
          <w:tcPr>
            <w:tcW w:w="2338" w:type="dxa"/>
          </w:tcPr>
          <w:p w:rsidRPr="00D43969" w:rsidR="00FB549F" w:rsidP="0087706F" w:rsidRDefault="00E311FB" w14:paraId="59CEA584" w14:textId="3221B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Stéphane SILVESTRI</w:t>
            </w:r>
          </w:p>
        </w:tc>
      </w:tr>
      <w:tr w:rsidRPr="00D43969" w:rsidR="00680441" w:rsidTr="00E311FB" w14:paraId="1A1BE219" w14:textId="77777777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Pr="00D43969" w:rsidR="00680441" w:rsidP="00680441" w:rsidRDefault="00680441" w14:paraId="7E972969" w14:textId="27240044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Histoire, Géographie et EMC</w:t>
            </w:r>
          </w:p>
        </w:tc>
        <w:tc>
          <w:tcPr>
            <w:tcW w:w="1219" w:type="dxa"/>
          </w:tcPr>
          <w:p w:rsidRPr="00D43969" w:rsidR="00680441" w:rsidP="00680441" w:rsidRDefault="00680441" w14:paraId="4DC860AE" w14:textId="01463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2</w:t>
            </w:r>
          </w:p>
        </w:tc>
        <w:tc>
          <w:tcPr>
            <w:tcW w:w="1105" w:type="dxa"/>
          </w:tcPr>
          <w:p w:rsidRPr="00D43969" w:rsidR="00680441" w:rsidP="00680441" w:rsidRDefault="00680441" w14:paraId="1B31E0E9" w14:textId="45EFEE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40</w:t>
            </w:r>
          </w:p>
        </w:tc>
        <w:tc>
          <w:tcPr>
            <w:tcW w:w="1105" w:type="dxa"/>
          </w:tcPr>
          <w:p w:rsidRPr="00D43969" w:rsidR="00680441" w:rsidP="00680441" w:rsidRDefault="00680441" w14:paraId="638DFB1F" w14:textId="4CEFD0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68</w:t>
            </w:r>
          </w:p>
        </w:tc>
        <w:tc>
          <w:tcPr>
            <w:tcW w:w="2338" w:type="dxa"/>
          </w:tcPr>
          <w:p w:rsidRPr="00D43969" w:rsidR="00680441" w:rsidP="00680441" w:rsidRDefault="000D084A" w14:paraId="4E0E6A96" w14:textId="4C12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Nathalie AMALBERT</w:t>
            </w:r>
          </w:p>
        </w:tc>
      </w:tr>
      <w:tr w:rsidRPr="00D43969" w:rsidR="00680441" w:rsidTr="00E311FB" w14:paraId="15EA362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Pr="00D43969" w:rsidR="00680441" w:rsidP="00680441" w:rsidRDefault="00680441" w14:paraId="3ABD983F" w14:textId="76E6DE36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Lettres Modernes</w:t>
            </w:r>
          </w:p>
        </w:tc>
        <w:tc>
          <w:tcPr>
            <w:tcW w:w="1219" w:type="dxa"/>
          </w:tcPr>
          <w:p w:rsidRPr="00D43969" w:rsidR="00680441" w:rsidP="00680441" w:rsidRDefault="00680441" w14:paraId="42070318" w14:textId="1BDC4A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2</w:t>
            </w:r>
          </w:p>
        </w:tc>
        <w:tc>
          <w:tcPr>
            <w:tcW w:w="1105" w:type="dxa"/>
          </w:tcPr>
          <w:p w:rsidRPr="00D43969" w:rsidR="00680441" w:rsidP="00680441" w:rsidRDefault="00680441" w14:paraId="220E9207" w14:textId="0B74A2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40</w:t>
            </w:r>
          </w:p>
        </w:tc>
        <w:tc>
          <w:tcPr>
            <w:tcW w:w="1105" w:type="dxa"/>
          </w:tcPr>
          <w:p w:rsidRPr="00D43969" w:rsidR="00680441" w:rsidP="00680441" w:rsidRDefault="00680441" w14:paraId="2404D602" w14:textId="7EC97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78</w:t>
            </w:r>
          </w:p>
        </w:tc>
        <w:tc>
          <w:tcPr>
            <w:tcW w:w="2338" w:type="dxa"/>
          </w:tcPr>
          <w:p w:rsidRPr="00D43969" w:rsidR="00680441" w:rsidP="00680441" w:rsidRDefault="00680441" w14:paraId="657A0A4E" w14:textId="04FB3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Béatrice LEHERPEUX</w:t>
            </w:r>
          </w:p>
        </w:tc>
      </w:tr>
      <w:tr w:rsidRPr="00D43969" w:rsidR="00680441" w:rsidTr="00E311FB" w14:paraId="5B0BF47E" w14:textId="77777777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Pr="00D43969" w:rsidR="00680441" w:rsidP="00680441" w:rsidRDefault="00680441" w14:paraId="0E356544" w14:textId="392EC286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Mathématiques</w:t>
            </w:r>
          </w:p>
        </w:tc>
        <w:tc>
          <w:tcPr>
            <w:tcW w:w="1219" w:type="dxa"/>
          </w:tcPr>
          <w:p w:rsidRPr="00D43969" w:rsidR="00680441" w:rsidP="00680441" w:rsidRDefault="00680441" w14:paraId="317A922F" w14:textId="6D2103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2</w:t>
            </w:r>
          </w:p>
        </w:tc>
        <w:tc>
          <w:tcPr>
            <w:tcW w:w="1105" w:type="dxa"/>
          </w:tcPr>
          <w:p w:rsidRPr="00D43969" w:rsidR="00680441" w:rsidP="00680441" w:rsidRDefault="00680441" w14:paraId="4646DC8E" w14:textId="7FE187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40</w:t>
            </w:r>
          </w:p>
        </w:tc>
        <w:tc>
          <w:tcPr>
            <w:tcW w:w="1105" w:type="dxa"/>
          </w:tcPr>
          <w:p w:rsidRPr="00D43969" w:rsidR="00680441" w:rsidP="00680441" w:rsidRDefault="00680441" w14:paraId="2788185E" w14:textId="03F0D5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78</w:t>
            </w:r>
          </w:p>
        </w:tc>
        <w:tc>
          <w:tcPr>
            <w:tcW w:w="2338" w:type="dxa"/>
          </w:tcPr>
          <w:p w:rsidRPr="00D43969" w:rsidR="00680441" w:rsidP="00680441" w:rsidRDefault="00680441" w14:paraId="2B1B8D64" w14:textId="64112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Nathalie PEPIN</w:t>
            </w:r>
          </w:p>
        </w:tc>
      </w:tr>
      <w:tr w:rsidRPr="00D43969" w:rsidR="00680441" w:rsidTr="00E311FB" w14:paraId="4E580ED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680441" w:rsidP="00680441" w:rsidRDefault="00680441" w14:paraId="2245A330" w14:textId="22105F92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Physique-Chimie</w:t>
            </w:r>
          </w:p>
        </w:tc>
        <w:tc>
          <w:tcPr>
            <w:tcW w:w="1219" w:type="dxa"/>
          </w:tcPr>
          <w:p w:rsidR="00680441" w:rsidP="00680441" w:rsidRDefault="00680441" w14:paraId="64922CFF" w14:textId="268E65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1</w:t>
            </w:r>
          </w:p>
        </w:tc>
        <w:tc>
          <w:tcPr>
            <w:tcW w:w="1105" w:type="dxa"/>
          </w:tcPr>
          <w:p w:rsidR="00680441" w:rsidP="00680441" w:rsidRDefault="00680441" w14:paraId="56D51431" w14:textId="5EFB77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20</w:t>
            </w:r>
          </w:p>
        </w:tc>
        <w:tc>
          <w:tcPr>
            <w:tcW w:w="1105" w:type="dxa"/>
          </w:tcPr>
          <w:p w:rsidR="00680441" w:rsidP="00680441" w:rsidRDefault="00680441" w14:paraId="477488AC" w14:textId="51A292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39</w:t>
            </w:r>
          </w:p>
        </w:tc>
        <w:tc>
          <w:tcPr>
            <w:tcW w:w="2338" w:type="dxa"/>
          </w:tcPr>
          <w:p w:rsidR="00680441" w:rsidP="00680441" w:rsidRDefault="00680441" w14:paraId="5CAC0566" w14:textId="41482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Marie MONCHAL</w:t>
            </w:r>
          </w:p>
        </w:tc>
      </w:tr>
      <w:tr w:rsidRPr="00D43969" w:rsidR="00680441" w:rsidTr="00E311FB" w14:paraId="43836EDF" w14:textId="77777777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680441" w:rsidP="00680441" w:rsidRDefault="00680441" w14:paraId="043B6C48" w14:textId="0D332F53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SESG</w:t>
            </w:r>
          </w:p>
        </w:tc>
        <w:tc>
          <w:tcPr>
            <w:tcW w:w="1219" w:type="dxa"/>
          </w:tcPr>
          <w:p w:rsidR="00680441" w:rsidP="00680441" w:rsidRDefault="00680441" w14:paraId="76B5A82C" w14:textId="7A5916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4</w:t>
            </w:r>
          </w:p>
        </w:tc>
        <w:tc>
          <w:tcPr>
            <w:tcW w:w="1105" w:type="dxa"/>
          </w:tcPr>
          <w:p w:rsidR="00680441" w:rsidP="00680441" w:rsidRDefault="00680441" w14:paraId="32018BA8" w14:textId="669897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80</w:t>
            </w:r>
          </w:p>
        </w:tc>
        <w:tc>
          <w:tcPr>
            <w:tcW w:w="1105" w:type="dxa"/>
          </w:tcPr>
          <w:p w:rsidR="00680441" w:rsidP="00680441" w:rsidRDefault="00680441" w14:paraId="005786A0" w14:textId="1E8D8B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139</w:t>
            </w:r>
          </w:p>
        </w:tc>
        <w:tc>
          <w:tcPr>
            <w:tcW w:w="2338" w:type="dxa"/>
          </w:tcPr>
          <w:p w:rsidR="00680441" w:rsidP="00680441" w:rsidRDefault="00680441" w14:paraId="38D44C64" w14:textId="01468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Anne-Claire VEYRES</w:t>
            </w:r>
          </w:p>
        </w:tc>
      </w:tr>
      <w:tr w:rsidRPr="00D43969" w:rsidR="00680441" w:rsidTr="00E311FB" w14:paraId="54149B0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680441" w:rsidP="00680441" w:rsidRDefault="00680441" w14:paraId="2F825E0D" w14:textId="20874EA9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TIM</w:t>
            </w:r>
          </w:p>
        </w:tc>
        <w:tc>
          <w:tcPr>
            <w:tcW w:w="1219" w:type="dxa"/>
          </w:tcPr>
          <w:p w:rsidR="00680441" w:rsidP="00680441" w:rsidRDefault="00680441" w14:paraId="375EE78C" w14:textId="6ABAF9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0,5</w:t>
            </w:r>
          </w:p>
        </w:tc>
        <w:tc>
          <w:tcPr>
            <w:tcW w:w="1105" w:type="dxa"/>
          </w:tcPr>
          <w:p w:rsidR="00680441" w:rsidP="00680441" w:rsidRDefault="00680441" w14:paraId="4EE5C2FF" w14:textId="20F1C6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10</w:t>
            </w:r>
          </w:p>
        </w:tc>
        <w:tc>
          <w:tcPr>
            <w:tcW w:w="1105" w:type="dxa"/>
          </w:tcPr>
          <w:p w:rsidR="00680441" w:rsidP="00680441" w:rsidRDefault="00680441" w14:paraId="5F768202" w14:textId="41803C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20</w:t>
            </w:r>
          </w:p>
        </w:tc>
        <w:tc>
          <w:tcPr>
            <w:tcW w:w="2338" w:type="dxa"/>
          </w:tcPr>
          <w:p w:rsidR="00680441" w:rsidP="00680441" w:rsidRDefault="00680441" w14:paraId="60666A9B" w14:textId="14988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Alexandra CARTIER</w:t>
            </w:r>
          </w:p>
        </w:tc>
      </w:tr>
      <w:tr w:rsidRPr="00D43969" w:rsidR="00680441" w:rsidTr="00E311FB" w14:paraId="39CF516F" w14:textId="77777777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680441" w:rsidP="00680441" w:rsidRDefault="00680441" w14:paraId="592D0E49" w14:textId="31877FCD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Pluri et remédiation / vie de classe</w:t>
            </w:r>
          </w:p>
        </w:tc>
        <w:tc>
          <w:tcPr>
            <w:tcW w:w="1219" w:type="dxa"/>
          </w:tcPr>
          <w:p w:rsidR="00680441" w:rsidP="00680441" w:rsidRDefault="00680441" w14:paraId="3089E694" w14:textId="13B4C3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6</w:t>
            </w:r>
          </w:p>
        </w:tc>
        <w:tc>
          <w:tcPr>
            <w:tcW w:w="1105" w:type="dxa"/>
          </w:tcPr>
          <w:p w:rsidR="00680441" w:rsidP="00680441" w:rsidRDefault="00680441" w14:paraId="355F905C" w14:textId="103984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120</w:t>
            </w:r>
          </w:p>
        </w:tc>
        <w:tc>
          <w:tcPr>
            <w:tcW w:w="1105" w:type="dxa"/>
          </w:tcPr>
          <w:p w:rsidR="00680441" w:rsidP="00680441" w:rsidRDefault="00680441" w14:paraId="2E31F609" w14:textId="0C1CDD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255</w:t>
            </w:r>
          </w:p>
        </w:tc>
        <w:tc>
          <w:tcPr>
            <w:tcW w:w="2338" w:type="dxa"/>
          </w:tcPr>
          <w:p w:rsidR="00680441" w:rsidP="00680441" w:rsidRDefault="00680441" w14:paraId="4DB87E3A" w14:textId="0A11D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Formateurs volontaires</w:t>
            </w:r>
          </w:p>
        </w:tc>
      </w:tr>
      <w:tr w:rsidRPr="00D43969" w:rsidR="00680441" w:rsidTr="00E311FB" w14:paraId="6F4C243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680441" w:rsidP="00680441" w:rsidRDefault="00680441" w14:paraId="74A30CB1" w14:textId="7AB31059">
            <w:pPr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219" w:type="dxa"/>
          </w:tcPr>
          <w:p w:rsidR="00680441" w:rsidP="00680441" w:rsidRDefault="00680441" w14:paraId="2E2AE5F4" w14:textId="2385ED2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35</w:t>
            </w:r>
          </w:p>
        </w:tc>
        <w:tc>
          <w:tcPr>
            <w:tcW w:w="1105" w:type="dxa"/>
          </w:tcPr>
          <w:p w:rsidR="00680441" w:rsidP="00680441" w:rsidRDefault="00680441" w14:paraId="3EC47AA9" w14:textId="1508D7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700</w:t>
            </w:r>
          </w:p>
        </w:tc>
        <w:tc>
          <w:tcPr>
            <w:tcW w:w="1105" w:type="dxa"/>
          </w:tcPr>
          <w:p w:rsidR="00680441" w:rsidP="00680441" w:rsidRDefault="00680441" w14:paraId="12A28801" w14:textId="046D73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1 350</w:t>
            </w:r>
          </w:p>
        </w:tc>
        <w:tc>
          <w:tcPr>
            <w:tcW w:w="2338" w:type="dxa"/>
          </w:tcPr>
          <w:p w:rsidR="00680441" w:rsidP="00680441" w:rsidRDefault="00680441" w14:paraId="0048435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</w:tbl>
    <w:p w:rsidRPr="00E311FB" w:rsidR="008927D5" w:rsidP="00CC5E97" w:rsidRDefault="008927D5" w14:paraId="0E18606C" w14:textId="77777777">
      <w:pPr>
        <w:spacing w:after="0" w:line="240" w:lineRule="auto"/>
        <w:rPr>
          <w:rFonts w:cstheme="minorHAnsi"/>
          <w:sz w:val="8"/>
          <w:szCs w:val="24"/>
        </w:rPr>
      </w:pPr>
    </w:p>
    <w:p w:rsidR="00653D8A" w:rsidP="00653D8A" w:rsidRDefault="00E60ADA" w14:paraId="1D7FD265" w14:textId="77777777">
      <w:pPr>
        <w:spacing w:line="240" w:lineRule="auto"/>
        <w:ind w:right="-100"/>
        <w:rPr>
          <w:rFonts w:cstheme="minorHAnsi"/>
          <w:b/>
          <w:color w:val="C00000"/>
          <w:sz w:val="28"/>
          <w:szCs w:val="26"/>
        </w:rPr>
      </w:pPr>
      <w:r w:rsidRPr="00E60ADA">
        <w:rPr>
          <w:rFonts w:cstheme="minorHAnsi"/>
          <w:b/>
          <w:color w:val="C00000"/>
          <w:sz w:val="28"/>
          <w:szCs w:val="26"/>
        </w:rPr>
        <w:t>Moyens et méthodes pédagogiques</w:t>
      </w:r>
    </w:p>
    <w:p w:rsidRPr="00653D8A" w:rsidR="00E60ADA" w:rsidP="00653D8A" w:rsidRDefault="00E60ADA" w14:paraId="1449C9C4" w14:textId="4BB72F27">
      <w:pPr>
        <w:spacing w:line="240" w:lineRule="auto"/>
        <w:ind w:right="-100"/>
        <w:rPr>
          <w:rFonts w:cstheme="minorHAnsi"/>
          <w:b/>
          <w:color w:val="C00000"/>
          <w:sz w:val="28"/>
          <w:szCs w:val="26"/>
        </w:rPr>
      </w:pPr>
      <w:r w:rsidRPr="003A7431">
        <w:rPr>
          <w:rFonts w:ascii="Times New Roman" w:hAnsi="Times New Roman" w:cs="Times New Roman"/>
          <w:sz w:val="24"/>
          <w:szCs w:val="24"/>
        </w:rPr>
        <w:t>Alternance formation et périodes en entreprise</w:t>
      </w:r>
    </w:p>
    <w:p w:rsidR="00E60ADA" w:rsidP="00E60ADA" w:rsidRDefault="007F793E" w14:paraId="6DCE1DBF" w14:textId="4D98C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Alternance de cours théoriques et d’exercices pratiques en présence de formateurs et de professionnels.</w:t>
      </w:r>
    </w:p>
    <w:p w:rsidRPr="00CE4536" w:rsidR="00CE4536" w:rsidP="00CE4536" w:rsidRDefault="00CE4536" w14:paraId="1746B285" w14:textId="77777777">
      <w:pPr>
        <w:rPr>
          <w:rFonts w:cstheme="minorHAnsi"/>
          <w:b/>
          <w:color w:val="C00000"/>
          <w:sz w:val="28"/>
          <w:szCs w:val="26"/>
        </w:rPr>
      </w:pPr>
      <w:r w:rsidRPr="00CE4536">
        <w:rPr>
          <w:rFonts w:cstheme="minorHAnsi"/>
          <w:b/>
          <w:color w:val="C00000"/>
          <w:sz w:val="28"/>
          <w:szCs w:val="26"/>
        </w:rPr>
        <w:t>Moyens techniques</w:t>
      </w:r>
    </w:p>
    <w:p w:rsidR="00CE4536" w:rsidP="00E60ADA" w:rsidRDefault="00CE4536" w14:paraId="791AE16B" w14:textId="1227662E">
      <w:pPr>
        <w:rPr>
          <w:rFonts w:ascii="Times New Roman" w:hAnsi="Times New Roman" w:cs="Times New Roman"/>
          <w:sz w:val="24"/>
          <w:szCs w:val="24"/>
        </w:rPr>
      </w:pPr>
      <w:r w:rsidRPr="001654FC">
        <w:rPr>
          <w:rFonts w:ascii="Times New Roman" w:hAnsi="Times New Roman" w:cs="Times New Roman"/>
          <w:sz w:val="24"/>
          <w:szCs w:val="24"/>
        </w:rPr>
        <w:t>Salle</w:t>
      </w:r>
      <w:r w:rsidR="00F56DD6">
        <w:rPr>
          <w:rFonts w:ascii="Times New Roman" w:hAnsi="Times New Roman" w:cs="Times New Roman"/>
          <w:sz w:val="24"/>
          <w:szCs w:val="24"/>
        </w:rPr>
        <w:t xml:space="preserve"> de cours, vidéo projecteur, </w:t>
      </w:r>
      <w:r w:rsidR="00653D8A">
        <w:rPr>
          <w:rFonts w:ascii="Times New Roman" w:hAnsi="Times New Roman" w:cs="Times New Roman"/>
          <w:sz w:val="24"/>
          <w:szCs w:val="24"/>
        </w:rPr>
        <w:t>laboratoire, légumerie, cave</w:t>
      </w:r>
      <w:r w:rsidR="00857260">
        <w:rPr>
          <w:rFonts w:ascii="Times New Roman" w:hAnsi="Times New Roman" w:cs="Times New Roman"/>
          <w:sz w:val="24"/>
          <w:szCs w:val="24"/>
        </w:rPr>
        <w:t xml:space="preserve"> pédagogique, point de vente, </w:t>
      </w:r>
      <w:r w:rsidR="00653D8A">
        <w:rPr>
          <w:rFonts w:ascii="Times New Roman" w:hAnsi="Times New Roman" w:cs="Times New Roman"/>
          <w:sz w:val="24"/>
          <w:szCs w:val="24"/>
        </w:rPr>
        <w:t>partenaires</w:t>
      </w:r>
      <w:r w:rsidR="00857260">
        <w:rPr>
          <w:rFonts w:ascii="Times New Roman" w:hAnsi="Times New Roman" w:cs="Times New Roman"/>
          <w:sz w:val="24"/>
          <w:szCs w:val="24"/>
        </w:rPr>
        <w:t xml:space="preserve"> commerciaux</w:t>
      </w:r>
      <w:r w:rsidR="00C11482">
        <w:rPr>
          <w:rFonts w:ascii="Times New Roman" w:hAnsi="Times New Roman" w:cs="Times New Roman"/>
          <w:sz w:val="24"/>
          <w:szCs w:val="24"/>
        </w:rPr>
        <w:t>..</w:t>
      </w:r>
      <w:r w:rsidR="00653D8A">
        <w:rPr>
          <w:rFonts w:ascii="Times New Roman" w:hAnsi="Times New Roman" w:cs="Times New Roman"/>
          <w:sz w:val="24"/>
          <w:szCs w:val="24"/>
        </w:rPr>
        <w:t>.</w:t>
      </w:r>
    </w:p>
    <w:p w:rsidRPr="00E60ADA" w:rsidR="00E60ADA" w:rsidP="00E60ADA" w:rsidRDefault="00E60ADA" w14:paraId="197E10AD" w14:textId="77777777">
      <w:pPr>
        <w:rPr>
          <w:rFonts w:cstheme="minorHAnsi"/>
          <w:b/>
          <w:color w:val="C00000"/>
          <w:sz w:val="28"/>
          <w:szCs w:val="26"/>
        </w:rPr>
      </w:pPr>
      <w:r w:rsidRPr="00E60ADA">
        <w:rPr>
          <w:rFonts w:cstheme="minorHAnsi"/>
          <w:b/>
          <w:color w:val="C00000"/>
          <w:sz w:val="28"/>
          <w:szCs w:val="26"/>
        </w:rPr>
        <w:t>Profil des formateurs</w:t>
      </w:r>
    </w:p>
    <w:p w:rsidR="000A09CF" w:rsidRDefault="00E60ADA" w14:paraId="5908E5B1" w14:textId="14E939D7">
      <w:pPr>
        <w:rPr>
          <w:rFonts w:ascii="Times New Roman" w:hAnsi="Times New Roman" w:cs="Times New Roman"/>
          <w:sz w:val="24"/>
          <w:szCs w:val="24"/>
        </w:rPr>
      </w:pPr>
      <w:r w:rsidRPr="009C0053">
        <w:rPr>
          <w:rFonts w:ascii="Times New Roman" w:hAnsi="Times New Roman" w:cs="Times New Roman"/>
          <w:sz w:val="24"/>
          <w:szCs w:val="24"/>
        </w:rPr>
        <w:t>Nos formateurs sont</w:t>
      </w:r>
      <w:r>
        <w:rPr>
          <w:rFonts w:ascii="Times New Roman" w:hAnsi="Times New Roman" w:cs="Times New Roman"/>
          <w:sz w:val="24"/>
          <w:szCs w:val="24"/>
        </w:rPr>
        <w:t xml:space="preserve"> issus du monde professionnel et diplômés dans les domaines enseignés.</w:t>
      </w:r>
      <w:r w:rsidR="000A09C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Grilledutableau"/>
        <w:tblW w:w="10524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67"/>
        <w:gridCol w:w="8657"/>
      </w:tblGrid>
      <w:tr w:rsidRPr="00D4080A" w:rsidR="00E60ADA" w:rsidTr="003F7974" w14:paraId="1C84196F" w14:textId="77777777">
        <w:trPr>
          <w:trHeight w:val="586"/>
        </w:trPr>
        <w:tc>
          <w:tcPr>
            <w:tcW w:w="1867" w:type="dxa"/>
            <w:tcMar>
              <w:top w:w="284" w:type="dxa"/>
              <w:bottom w:w="113" w:type="dxa"/>
            </w:tcMar>
          </w:tcPr>
          <w:p w:rsidRPr="00D4080A" w:rsidR="00E60ADA" w:rsidP="004729A2" w:rsidRDefault="00CE4536" w14:paraId="7D265787" w14:textId="2E100E4D">
            <w:pPr>
              <w:spacing w:line="240" w:lineRule="exact"/>
              <w:ind w:left="24" w:firstLine="24"/>
              <w:rPr>
                <w:rFonts w:cstheme="minorHAnsi"/>
                <w:b/>
              </w:rPr>
            </w:pPr>
            <w:r w:rsidRPr="00CE4536">
              <w:rPr>
                <w:rFonts w:cstheme="minorHAnsi"/>
                <w:b/>
                <w:color w:val="C00000"/>
                <w:sz w:val="28"/>
                <w:szCs w:val="26"/>
              </w:rPr>
              <w:t xml:space="preserve">Modalités </w:t>
            </w:r>
            <w:r w:rsidRPr="00CE4536">
              <w:rPr>
                <w:rFonts w:cstheme="minorHAnsi"/>
                <w:b/>
                <w:color w:val="C00000"/>
                <w:sz w:val="28"/>
                <w:szCs w:val="26"/>
              </w:rPr>
              <w:br/>
            </w:r>
            <w:r w:rsidRPr="00CE4536">
              <w:rPr>
                <w:rFonts w:cstheme="minorHAnsi"/>
                <w:b/>
                <w:color w:val="C00000"/>
                <w:sz w:val="28"/>
                <w:szCs w:val="26"/>
              </w:rPr>
              <w:t>D’évaluation</w:t>
            </w:r>
          </w:p>
        </w:tc>
        <w:tc>
          <w:tcPr>
            <w:tcW w:w="8657" w:type="dxa"/>
            <w:tcMar>
              <w:top w:w="284" w:type="dxa"/>
              <w:bottom w:w="113" w:type="dxa"/>
            </w:tcMar>
          </w:tcPr>
          <w:p w:rsidRPr="00857260" w:rsidR="00653D8A" w:rsidP="00857260" w:rsidRDefault="00E311FB" w14:paraId="35872430" w14:textId="48A09B4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Diplôme délivré à la suite de 15</w:t>
            </w:r>
            <w:r w:rsidR="008572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3F79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Contrôle en Cours de Formation (</w:t>
            </w:r>
            <w:r w:rsidR="008572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CCF</w:t>
            </w:r>
            <w:r w:rsidR="003F79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et 4</w:t>
            </w:r>
            <w:r w:rsidR="008572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Epreuves Ponctuelles Terminales</w:t>
            </w:r>
            <w:r w:rsidR="003F79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(EPT).</w:t>
            </w:r>
          </w:p>
        </w:tc>
      </w:tr>
    </w:tbl>
    <w:tbl>
      <w:tblPr>
        <w:tblStyle w:val="TableauGrille1Clair-Accentuation5"/>
        <w:tblW w:w="9351" w:type="dxa"/>
        <w:tblLook w:val="04A0" w:firstRow="1" w:lastRow="0" w:firstColumn="1" w:lastColumn="0" w:noHBand="0" w:noVBand="1"/>
      </w:tblPr>
      <w:tblGrid>
        <w:gridCol w:w="1271"/>
        <w:gridCol w:w="6521"/>
        <w:gridCol w:w="1559"/>
      </w:tblGrid>
      <w:tr w:rsidR="00857260" w:rsidTr="00A42DC4" w14:paraId="2B9243C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857260" w:rsidRDefault="00857260" w14:paraId="3E949E2D" w14:textId="64C80E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Epreuves</w:t>
            </w:r>
          </w:p>
        </w:tc>
        <w:tc>
          <w:tcPr>
            <w:tcW w:w="6521" w:type="dxa"/>
          </w:tcPr>
          <w:p w:rsidR="00857260" w:rsidRDefault="00857260" w14:paraId="6684F93D" w14:textId="0DBABD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Capacités</w:t>
            </w:r>
          </w:p>
        </w:tc>
        <w:tc>
          <w:tcPr>
            <w:tcW w:w="1559" w:type="dxa"/>
          </w:tcPr>
          <w:p w:rsidR="00857260" w:rsidRDefault="00857260" w14:paraId="165A91A6" w14:textId="186256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Modalité</w:t>
            </w:r>
          </w:p>
        </w:tc>
      </w:tr>
      <w:tr w:rsidR="00857260" w:rsidTr="00A42DC4" w14:paraId="50ED50B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857260" w:rsidRDefault="00A42DC4" w14:paraId="253F0528" w14:textId="59C233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E1</w:t>
            </w:r>
          </w:p>
        </w:tc>
        <w:tc>
          <w:tcPr>
            <w:tcW w:w="6521" w:type="dxa"/>
          </w:tcPr>
          <w:p w:rsidR="00857260" w:rsidRDefault="00A42DC4" w14:paraId="7DB59D87" w14:textId="08331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Approche scientifique et technologique</w:t>
            </w:r>
          </w:p>
        </w:tc>
        <w:tc>
          <w:tcPr>
            <w:tcW w:w="1559" w:type="dxa"/>
          </w:tcPr>
          <w:p w:rsidR="00857260" w:rsidP="005D71F9" w:rsidRDefault="00A42DC4" w14:paraId="3B69479E" w14:textId="509C1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Pratique et écrit 3 CCF</w:t>
            </w:r>
          </w:p>
        </w:tc>
      </w:tr>
      <w:tr w:rsidR="00857260" w:rsidTr="00A42DC4" w14:paraId="47BA2A1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857260" w:rsidRDefault="00A42DC4" w14:paraId="3B3F426B" w14:textId="0D1FFF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E2</w:t>
            </w:r>
          </w:p>
        </w:tc>
        <w:tc>
          <w:tcPr>
            <w:tcW w:w="6521" w:type="dxa"/>
          </w:tcPr>
          <w:p w:rsidR="00857260" w:rsidRDefault="00A42DC4" w14:paraId="04E3E1F6" w14:textId="5E2BA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Culture humaniste</w:t>
            </w:r>
          </w:p>
        </w:tc>
        <w:tc>
          <w:tcPr>
            <w:tcW w:w="1559" w:type="dxa"/>
          </w:tcPr>
          <w:p w:rsidR="00857260" w:rsidRDefault="005D71F9" w14:paraId="5ED7DC4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CCF Oral</w:t>
            </w:r>
          </w:p>
          <w:p w:rsidR="005D71F9" w:rsidRDefault="005D71F9" w14:paraId="35603ABD" w14:textId="31ACB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EPT Ecrit</w:t>
            </w:r>
          </w:p>
        </w:tc>
      </w:tr>
      <w:tr w:rsidR="00857260" w:rsidTr="00A42DC4" w14:paraId="23A200D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857260" w:rsidRDefault="005D71F9" w14:paraId="4BEEA959" w14:textId="700174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E3</w:t>
            </w:r>
          </w:p>
        </w:tc>
        <w:tc>
          <w:tcPr>
            <w:tcW w:w="6521" w:type="dxa"/>
          </w:tcPr>
          <w:p w:rsidR="00857260" w:rsidRDefault="005D71F9" w14:paraId="1DE39D1E" w14:textId="5A9DB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Inscription dans le monde culturel et professionnel</w:t>
            </w:r>
          </w:p>
        </w:tc>
        <w:tc>
          <w:tcPr>
            <w:tcW w:w="1559" w:type="dxa"/>
          </w:tcPr>
          <w:p w:rsidR="00857260" w:rsidP="005D71F9" w:rsidRDefault="005D71F9" w14:paraId="400F3CF3" w14:textId="56C14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Pratique et oral 3 CCF</w:t>
            </w:r>
          </w:p>
        </w:tc>
      </w:tr>
      <w:tr w:rsidR="00857260" w:rsidTr="00A42DC4" w14:paraId="06B3E9E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857260" w:rsidRDefault="005D71F9" w14:paraId="1906BAF5" w14:textId="1921D0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E4</w:t>
            </w:r>
          </w:p>
        </w:tc>
        <w:tc>
          <w:tcPr>
            <w:tcW w:w="6521" w:type="dxa"/>
          </w:tcPr>
          <w:p w:rsidR="00857260" w:rsidRDefault="005D71F9" w14:paraId="323EF8BC" w14:textId="7512A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Engagement dans un projet collectif</w:t>
            </w:r>
          </w:p>
        </w:tc>
        <w:tc>
          <w:tcPr>
            <w:tcW w:w="1559" w:type="dxa"/>
          </w:tcPr>
          <w:p w:rsidR="00857260" w:rsidP="005D71F9" w:rsidRDefault="005D71F9" w14:paraId="34D912D3" w14:textId="347DB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Pratique et oral 3 CCF</w:t>
            </w:r>
          </w:p>
        </w:tc>
      </w:tr>
      <w:tr w:rsidR="00857260" w:rsidTr="00A42DC4" w14:paraId="66F7188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857260" w:rsidRDefault="005D71F9" w14:paraId="3F2197DD" w14:textId="266E44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E5</w:t>
            </w:r>
          </w:p>
        </w:tc>
        <w:tc>
          <w:tcPr>
            <w:tcW w:w="6521" w:type="dxa"/>
          </w:tcPr>
          <w:p w:rsidR="00857260" w:rsidRDefault="005D71F9" w14:paraId="06CBDBAB" w14:textId="719FB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Choix techniques</w:t>
            </w:r>
          </w:p>
        </w:tc>
        <w:tc>
          <w:tcPr>
            <w:tcW w:w="1559" w:type="dxa"/>
          </w:tcPr>
          <w:p w:rsidR="00857260" w:rsidRDefault="005D71F9" w14:paraId="55B6F58D" w14:textId="2A9C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EPT</w:t>
            </w:r>
          </w:p>
        </w:tc>
      </w:tr>
      <w:tr w:rsidR="00857260" w:rsidTr="00A42DC4" w14:paraId="702237F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857260" w:rsidRDefault="005D71F9" w14:paraId="30751257" w14:textId="646D70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E6</w:t>
            </w:r>
          </w:p>
        </w:tc>
        <w:tc>
          <w:tcPr>
            <w:tcW w:w="6521" w:type="dxa"/>
          </w:tcPr>
          <w:p w:rsidR="00857260" w:rsidRDefault="005D71F9" w14:paraId="164D73E4" w14:textId="4410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Pilotage de l’entreprise</w:t>
            </w:r>
          </w:p>
        </w:tc>
        <w:tc>
          <w:tcPr>
            <w:tcW w:w="1559" w:type="dxa"/>
          </w:tcPr>
          <w:p w:rsidR="00857260" w:rsidRDefault="005D71F9" w14:paraId="3463B4F7" w14:textId="4CEF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EPT</w:t>
            </w:r>
          </w:p>
        </w:tc>
      </w:tr>
      <w:tr w:rsidR="00857260" w:rsidTr="00A42DC4" w14:paraId="2C11995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857260" w:rsidRDefault="005D71F9" w14:paraId="6BCA6043" w14:textId="1B4C3A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E7</w:t>
            </w:r>
          </w:p>
        </w:tc>
        <w:tc>
          <w:tcPr>
            <w:tcW w:w="6521" w:type="dxa"/>
          </w:tcPr>
          <w:p w:rsidR="00857260" w:rsidRDefault="005D71F9" w14:paraId="4DDBE0A7" w14:textId="4BAA4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Pratiques professionnelles</w:t>
            </w:r>
          </w:p>
        </w:tc>
        <w:tc>
          <w:tcPr>
            <w:tcW w:w="1559" w:type="dxa"/>
          </w:tcPr>
          <w:p w:rsidR="00857260" w:rsidP="005D71F9" w:rsidRDefault="005D71F9" w14:paraId="07463951" w14:textId="62580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Oral 5 CCF</w:t>
            </w:r>
          </w:p>
        </w:tc>
      </w:tr>
      <w:tr w:rsidR="00857260" w:rsidTr="00A42DC4" w14:paraId="255FB57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857260" w:rsidRDefault="005D71F9" w14:paraId="748A0F4E" w14:textId="7F084E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Option</w:t>
            </w:r>
          </w:p>
        </w:tc>
        <w:tc>
          <w:tcPr>
            <w:tcW w:w="6521" w:type="dxa"/>
          </w:tcPr>
          <w:p w:rsidR="00857260" w:rsidRDefault="005D71F9" w14:paraId="6F7A2290" w14:textId="30117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Œnotourisme</w:t>
            </w:r>
          </w:p>
        </w:tc>
        <w:tc>
          <w:tcPr>
            <w:tcW w:w="1559" w:type="dxa"/>
          </w:tcPr>
          <w:p w:rsidR="00857260" w:rsidRDefault="005D71F9" w14:paraId="3B8CD8A3" w14:textId="5D790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Oral 1 CCF</w:t>
            </w:r>
          </w:p>
        </w:tc>
      </w:tr>
    </w:tbl>
    <w:p w:rsidRPr="00CE4536" w:rsidR="00CE4536" w:rsidP="00CE4536" w:rsidRDefault="00CE4536" w14:paraId="62DB0133" w14:textId="60E97A5B">
      <w:pPr>
        <w:rPr>
          <w:rFonts w:cstheme="minorHAnsi"/>
          <w:b/>
          <w:color w:val="C00000"/>
          <w:sz w:val="28"/>
          <w:szCs w:val="26"/>
        </w:rPr>
      </w:pPr>
      <w:r w:rsidRPr="00CE4536">
        <w:rPr>
          <w:rFonts w:cstheme="minorHAnsi"/>
          <w:b/>
          <w:color w:val="C00000"/>
          <w:sz w:val="28"/>
          <w:szCs w:val="26"/>
        </w:rPr>
        <w:t>Equivalences et passerelles</w:t>
      </w:r>
    </w:p>
    <w:p w:rsidR="00E60ADA" w:rsidP="00C11482" w:rsidRDefault="00CE4536" w14:paraId="7F3C1A36" w14:textId="790C0D6C">
      <w:pPr>
        <w:rPr>
          <w:rFonts w:ascii="Times New Roman" w:hAnsi="Times New Roman" w:cs="Times New Roman"/>
          <w:sz w:val="24"/>
          <w:szCs w:val="24"/>
        </w:rPr>
      </w:pPr>
      <w:r w:rsidRPr="003446D8">
        <w:rPr>
          <w:rFonts w:ascii="Times New Roman" w:hAnsi="Times New Roman" w:cs="Times New Roman"/>
          <w:sz w:val="24"/>
          <w:szCs w:val="24"/>
        </w:rPr>
        <w:t>Les</w:t>
      </w:r>
      <w:r w:rsidR="0025210B">
        <w:rPr>
          <w:rFonts w:ascii="Times New Roman" w:hAnsi="Times New Roman" w:cs="Times New Roman"/>
          <w:sz w:val="24"/>
          <w:szCs w:val="24"/>
        </w:rPr>
        <w:t xml:space="preserve"> personnes ayant déjà passé</w:t>
      </w:r>
      <w:r>
        <w:rPr>
          <w:rFonts w:ascii="Times New Roman" w:hAnsi="Times New Roman" w:cs="Times New Roman"/>
          <w:sz w:val="24"/>
          <w:szCs w:val="24"/>
        </w:rPr>
        <w:t xml:space="preserve"> un diplôme dans le domaine </w:t>
      </w:r>
      <w:r w:rsidRPr="003446D8">
        <w:rPr>
          <w:rFonts w:ascii="Times New Roman" w:hAnsi="Times New Roman" w:cs="Times New Roman"/>
          <w:sz w:val="24"/>
          <w:szCs w:val="24"/>
        </w:rPr>
        <w:t>sont invitées à nous contacter directement,</w:t>
      </w:r>
      <w:r w:rsidR="00C11482">
        <w:rPr>
          <w:rFonts w:ascii="Times New Roman" w:hAnsi="Times New Roman" w:cs="Times New Roman"/>
          <w:sz w:val="24"/>
          <w:szCs w:val="24"/>
        </w:rPr>
        <w:t xml:space="preserve"> afin d’étudier</w:t>
      </w:r>
      <w:r>
        <w:rPr>
          <w:rFonts w:ascii="Times New Roman" w:hAnsi="Times New Roman" w:cs="Times New Roman"/>
          <w:sz w:val="24"/>
          <w:szCs w:val="24"/>
        </w:rPr>
        <w:t xml:space="preserve"> les </w:t>
      </w:r>
      <w:r w:rsidR="00C11482">
        <w:rPr>
          <w:rFonts w:ascii="Times New Roman" w:hAnsi="Times New Roman" w:cs="Times New Roman"/>
          <w:sz w:val="24"/>
          <w:szCs w:val="24"/>
        </w:rPr>
        <w:t>blocs de compétences déjà acquis et de proposer une adaptation du parcours.</w:t>
      </w:r>
      <w:r w:rsidR="005C2E07">
        <w:rPr>
          <w:rFonts w:ascii="Times New Roman" w:hAnsi="Times New Roman" w:cs="Times New Roman"/>
          <w:sz w:val="24"/>
          <w:szCs w:val="24"/>
        </w:rPr>
        <w:t xml:space="preserve"> Il est possible d’adapter le parcours en fonction de la date d’entrée en </w:t>
      </w:r>
      <w:r w:rsidR="00D32F1F">
        <w:rPr>
          <w:rFonts w:ascii="Times New Roman" w:hAnsi="Times New Roman" w:cs="Times New Roman"/>
          <w:sz w:val="24"/>
          <w:szCs w:val="24"/>
        </w:rPr>
        <w:t>formation.</w:t>
      </w:r>
    </w:p>
    <w:p w:rsidR="007C0E7D" w:rsidP="00C11482" w:rsidRDefault="00D32F1F" w14:paraId="33ADC2B2" w14:textId="3881975A">
      <w:pPr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2EDD8" wp14:editId="2C78F492">
                <wp:simplePos x="0" y="0"/>
                <wp:positionH relativeFrom="margin">
                  <wp:align>right</wp:align>
                </wp:positionH>
                <wp:positionV relativeFrom="paragraph">
                  <wp:posOffset>37464</wp:posOffset>
                </wp:positionV>
                <wp:extent cx="5724525" cy="324000"/>
                <wp:effectExtent l="0" t="0" r="28575" b="1333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24000"/>
                        </a:xfrm>
                        <a:prstGeom prst="wedgeRoundRectCallout">
                          <a:avLst>
                            <a:gd name="adj1" fmla="val -49"/>
                            <a:gd name="adj2" fmla="val 79166"/>
                            <a:gd name="adj3" fmla="val 16667"/>
                          </a:avLst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3B5BDF" w:rsidR="005C153E" w:rsidP="000C7C12" w:rsidRDefault="005C153E" w14:paraId="556812E4" w14:textId="734E0E90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3B5BDF">
                              <w:rPr>
                                <w:color w:val="FFFFFF" w:themeColor="background1"/>
                                <w:sz w:val="32"/>
                                <w:szCs w:val="28"/>
                              </w:rPr>
                              <w:t>NOUVELLE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EFF9207">
              <v:shapetype id="_x0000_t62" coordsize="21600,21600" o:spt="62" adj="1350,25920" path="m3600,qx,3600l0@8@12@24,0@9,,18000qy3600,21600l@6,21600@15@27@7,21600,18000,21600qx21600,18000l21600@9@18@30,21600@8,21600,3600qy18000,l@7,0@21@33@6,xe" w14:anchorId="70D2EDD8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textboxrect="791,791,20809,20809" o:connecttype="custom" o:connectlocs="10800,0;0,10800;10800,21600;21600,10800;@34,@35"/>
                <v:handles>
                  <v:h position="#0,#1"/>
                </v:handles>
              </v:shapetype>
              <v:shape id="Rectangle à coins arrondis 4" style="position:absolute;margin-left:399.55pt;margin-top:2.95pt;width:450.75pt;height:2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color="#c00000" strokecolor="#c00000" strokeweight="1pt" type="#_x0000_t62" adj="10789,2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">
                <v:textbox>
                  <w:txbxContent>
                    <w:p w:rsidRPr="003B5BDF" w:rsidR="005C153E" w:rsidP="000C7C12" w:rsidRDefault="005C153E" w14:paraId="71B743A3" w14:textId="734E0E90">
                      <w:pPr>
                        <w:jc w:val="center"/>
                        <w:rPr>
                          <w:color w:val="FFFFFF" w:themeColor="background1"/>
                          <w:sz w:val="32"/>
                          <w:szCs w:val="28"/>
                        </w:rPr>
                      </w:pPr>
                      <w:r w:rsidRPr="003B5BDF">
                        <w:rPr>
                          <w:color w:val="FFFFFF" w:themeColor="background1"/>
                          <w:sz w:val="32"/>
                          <w:szCs w:val="28"/>
                        </w:rPr>
                        <w:t>NOUVELLE 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0E7D" w:rsidP="00C11482" w:rsidRDefault="007C0E7D" w14:paraId="0D600FDB" w14:textId="625D83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9060" w:type="dxa"/>
        <w:jc w:val="center"/>
        <w:tblBorders>
          <w:top w:val="none" w:color="auto" w:sz="0" w:space="0"/>
          <w:left w:val="none" w:color="auto" w:sz="0" w:space="0"/>
          <w:bottom w:val="single" w:color="FFFFFF" w:themeColor="background1" w:sz="36" w:space="0"/>
          <w:right w:val="single" w:color="FFFFFF" w:themeColor="background1" w:sz="36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1625"/>
        <w:gridCol w:w="1001"/>
        <w:gridCol w:w="948"/>
        <w:gridCol w:w="948"/>
        <w:gridCol w:w="1625"/>
        <w:gridCol w:w="1009"/>
        <w:gridCol w:w="957"/>
        <w:gridCol w:w="947"/>
      </w:tblGrid>
      <w:tr w:rsidR="005B4FE2" w:rsidTr="51E7886C" w14:paraId="269126BF" w14:textId="77777777">
        <w:trPr>
          <w:jc w:val="center"/>
        </w:trPr>
        <w:tc>
          <w:tcPr>
            <w:tcW w:w="1625" w:type="dxa"/>
            <w:vMerge w:val="restart"/>
            <w:tcBorders>
              <w:top w:val="nil"/>
              <w:bottom w:val="nil"/>
              <w:right w:val="nil"/>
            </w:tcBorders>
            <w:shd w:val="clear" w:color="auto" w:fill="00B0F0"/>
            <w:tcMar/>
            <w:vAlign w:val="center"/>
          </w:tcPr>
          <w:p w:rsidR="005B4FE2" w:rsidP="00366272" w:rsidRDefault="005B4FE2" w14:paraId="104B8E78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</w:rPr>
              <w:t>Nombre de participants</w:t>
            </w:r>
          </w:p>
        </w:tc>
        <w:tc>
          <w:tcPr>
            <w:tcW w:w="1001" w:type="dxa"/>
            <w:tcBorders>
              <w:left w:val="nil"/>
              <w:bottom w:val="single" w:color="auto" w:sz="8" w:space="0"/>
            </w:tcBorders>
            <w:tcMar/>
            <w:vAlign w:val="center"/>
          </w:tcPr>
          <w:p w:rsidR="51E7886C" w:rsidP="51E7886C" w:rsidRDefault="51E7886C" w14:paraId="0E313053" w14:textId="77D52CA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E7886C" w:rsidR="51E788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948" w:type="dxa"/>
            <w:tcBorders>
              <w:bottom w:val="single" w:color="auto" w:sz="8" w:space="0"/>
            </w:tcBorders>
            <w:tcMar/>
            <w:vAlign w:val="center"/>
          </w:tcPr>
          <w:p w:rsidR="51E7886C" w:rsidP="51E7886C" w:rsidRDefault="51E7886C" w14:paraId="4F2024C9" w14:textId="31E511D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E7886C" w:rsidR="51E788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948" w:type="dxa"/>
            <w:tcBorders>
              <w:bottom w:val="single" w:color="auto" w:sz="8" w:space="0"/>
              <w:right w:val="nil"/>
            </w:tcBorders>
            <w:tcMar/>
            <w:vAlign w:val="center"/>
          </w:tcPr>
          <w:p w:rsidR="51E7886C" w:rsidP="51E7886C" w:rsidRDefault="51E7886C" w14:paraId="6749E68E" w14:textId="474113C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E7886C" w:rsidR="51E788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2023-2025</w:t>
            </w:r>
          </w:p>
        </w:tc>
        <w:tc>
          <w:tcPr>
            <w:tcW w:w="16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/>
            <w:vAlign w:val="center"/>
          </w:tcPr>
          <w:p w:rsidR="005B4FE2" w:rsidP="00366272" w:rsidRDefault="005B4FE2" w14:paraId="7818958F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</w:rPr>
              <w:t>Nombre de participants présenté à l’examen</w:t>
            </w:r>
          </w:p>
        </w:tc>
        <w:tc>
          <w:tcPr>
            <w:tcW w:w="1009" w:type="dxa"/>
            <w:tcBorders>
              <w:left w:val="nil"/>
              <w:bottom w:val="single" w:color="auto" w:sz="8" w:space="0"/>
            </w:tcBorders>
            <w:tcMar/>
            <w:vAlign w:val="center"/>
          </w:tcPr>
          <w:p w:rsidR="51E7886C" w:rsidP="51E7886C" w:rsidRDefault="51E7886C" w14:paraId="332C8DF0" w14:textId="4B99708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E7886C" w:rsidR="51E788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957" w:type="dxa"/>
            <w:tcBorders>
              <w:bottom w:val="single" w:color="auto" w:sz="8" w:space="0"/>
            </w:tcBorders>
            <w:tcMar/>
            <w:vAlign w:val="center"/>
          </w:tcPr>
          <w:p w:rsidR="51E7886C" w:rsidP="51E7886C" w:rsidRDefault="51E7886C" w14:paraId="13600DD8" w14:textId="06C1C18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E7886C" w:rsidR="51E788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947" w:type="dxa"/>
            <w:tcBorders>
              <w:bottom w:val="single" w:color="auto" w:sz="8" w:space="0"/>
            </w:tcBorders>
            <w:tcMar/>
            <w:vAlign w:val="center"/>
          </w:tcPr>
          <w:p w:rsidR="51E7886C" w:rsidP="51E7886C" w:rsidRDefault="51E7886C" w14:paraId="3E026C67" w14:textId="565045B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E7886C" w:rsidR="51E788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2023-2025</w:t>
            </w:r>
          </w:p>
        </w:tc>
      </w:tr>
      <w:tr w:rsidR="005B4FE2" w:rsidTr="51E7886C" w14:paraId="3BEC7F94" w14:textId="77777777">
        <w:trPr>
          <w:trHeight w:val="153"/>
          <w:jc w:val="center"/>
        </w:trPr>
        <w:tc>
          <w:tcPr>
            <w:tcW w:w="1625" w:type="dxa"/>
            <w:vMerge/>
            <w:tcBorders/>
            <w:tcMar/>
            <w:vAlign w:val="center"/>
          </w:tcPr>
          <w:p w:rsidRPr="00D4080A" w:rsidR="005B4FE2" w:rsidP="00366272" w:rsidRDefault="005B4FE2" w14:paraId="29883DB6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FFFFFF" w:themeColor="background1" w:sz="36" w:space="0"/>
            </w:tcBorders>
            <w:tcMar/>
            <w:vAlign w:val="center"/>
          </w:tcPr>
          <w:p w:rsidRPr="00BD474C" w:rsidR="005B4FE2" w:rsidP="00366272" w:rsidRDefault="005B4FE2" w14:paraId="6AB43E2A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48" w:type="dxa"/>
            <w:tcBorders>
              <w:top w:val="single" w:color="auto" w:sz="8" w:space="0"/>
              <w:bottom w:val="single" w:color="FFFFFF" w:themeColor="background1" w:sz="36" w:space="0"/>
            </w:tcBorders>
            <w:tcMar/>
            <w:vAlign w:val="center"/>
          </w:tcPr>
          <w:p w:rsidRPr="00BD474C" w:rsidR="005B4FE2" w:rsidP="00366272" w:rsidRDefault="005B4FE2" w14:paraId="1FC1C34D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48" w:type="dxa"/>
            <w:tcBorders>
              <w:top w:val="single" w:color="auto" w:sz="8" w:space="0"/>
              <w:bottom w:val="single" w:color="FFFFFF" w:themeColor="background1" w:sz="36" w:space="0"/>
              <w:right w:val="single" w:color="FFFFFF" w:themeColor="background1" w:sz="36" w:space="0"/>
            </w:tcBorders>
            <w:tcMar/>
            <w:vAlign w:val="center"/>
          </w:tcPr>
          <w:p w:rsidRPr="00BD474C" w:rsidR="005B4FE2" w:rsidP="00366272" w:rsidRDefault="005B4FE2" w14:paraId="676E25FB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1625" w:type="dxa"/>
            <w:vMerge/>
            <w:tcBorders/>
            <w:tcMar/>
            <w:vAlign w:val="center"/>
          </w:tcPr>
          <w:p w:rsidRPr="00D4080A" w:rsidR="005B4FE2" w:rsidP="00366272" w:rsidRDefault="005B4FE2" w14:paraId="07B3F331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FFFFFF" w:themeColor="background1" w:sz="36" w:space="0"/>
            </w:tcBorders>
            <w:tcMar/>
            <w:vAlign w:val="center"/>
          </w:tcPr>
          <w:p w:rsidRPr="00BD474C" w:rsidR="005B4FE2" w:rsidP="00366272" w:rsidRDefault="005B4FE2" w14:paraId="1D854C96" w14:textId="77777777">
            <w:pPr>
              <w:spacing w:line="220" w:lineRule="exact"/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57" w:type="dxa"/>
            <w:tcBorders>
              <w:top w:val="single" w:color="auto" w:sz="8" w:space="0"/>
              <w:bottom w:val="single" w:color="FFFFFF" w:themeColor="background1" w:sz="36" w:space="0"/>
            </w:tcBorders>
            <w:tcMar/>
            <w:vAlign w:val="center"/>
          </w:tcPr>
          <w:p w:rsidRPr="00BD474C" w:rsidR="005B4FE2" w:rsidP="00366272" w:rsidRDefault="005B4FE2" w14:paraId="1DD7C94C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47" w:type="dxa"/>
            <w:tcBorders>
              <w:top w:val="single" w:color="auto" w:sz="8" w:space="0"/>
              <w:bottom w:val="single" w:color="FFFFFF" w:themeColor="background1" w:sz="36" w:space="0"/>
            </w:tcBorders>
            <w:tcMar/>
            <w:vAlign w:val="center"/>
          </w:tcPr>
          <w:p w:rsidRPr="00BD474C" w:rsidR="005B4FE2" w:rsidP="00366272" w:rsidRDefault="005B4FE2" w14:paraId="7A5221ED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</w:tr>
      <w:tr w:rsidRPr="00BD474C" w:rsidR="005B4FE2" w:rsidTr="51E7886C" w14:paraId="47D850A6" w14:textId="77777777">
        <w:trPr>
          <w:jc w:val="center"/>
        </w:trPr>
        <w:tc>
          <w:tcPr>
            <w:tcW w:w="1625" w:type="dxa"/>
            <w:vMerge w:val="restart"/>
            <w:tcBorders>
              <w:top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="005B4FE2" w:rsidP="00366272" w:rsidRDefault="005B4FE2" w14:paraId="7AE71B9E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</w:rPr>
              <w:t>Taux d’obtention à l’examen</w:t>
            </w:r>
          </w:p>
        </w:tc>
        <w:tc>
          <w:tcPr>
            <w:tcW w:w="1001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51E7886C" w:rsidP="51E7886C" w:rsidRDefault="51E7886C" w14:paraId="4FEF3595" w14:textId="14F4A56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E7886C" w:rsidR="51E788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51E7886C" w:rsidP="51E7886C" w:rsidRDefault="51E7886C" w14:paraId="6F3F9771" w14:textId="2C6FFAD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E7886C" w:rsidR="51E788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  <w:right w:val="single" w:color="FFFFFF" w:themeColor="background1" w:sz="36" w:space="0"/>
            </w:tcBorders>
            <w:tcMar/>
            <w:vAlign w:val="center"/>
          </w:tcPr>
          <w:p w:rsidR="51E7886C" w:rsidP="51E7886C" w:rsidRDefault="51E7886C" w14:paraId="6A451B83" w14:textId="7A82E12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E7886C" w:rsidR="51E788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2023-2025</w:t>
            </w:r>
          </w:p>
        </w:tc>
        <w:tc>
          <w:tcPr>
            <w:tcW w:w="1625" w:type="dxa"/>
            <w:vMerge w:val="restart"/>
            <w:tcBorders>
              <w:top w:val="single" w:color="FFFFFF" w:themeColor="background1" w:sz="36" w:space="0"/>
              <w:left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Pr="00BD474C" w:rsidR="005B4FE2" w:rsidP="00366272" w:rsidRDefault="005B4FE2" w14:paraId="50F70639" w14:textId="77777777">
            <w:pPr>
              <w:jc w:val="center"/>
              <w:rPr>
                <w:rFonts w:cstheme="minorHAnsi"/>
                <w:b/>
                <w:szCs w:val="24"/>
              </w:rPr>
            </w:pPr>
            <w:r w:rsidRPr="00D4080A">
              <w:rPr>
                <w:rFonts w:cstheme="minorHAnsi"/>
                <w:b/>
                <w:color w:val="FFFFFF" w:themeColor="background1"/>
              </w:rPr>
              <w:t>Taux d</w:t>
            </w:r>
            <w:r>
              <w:rPr>
                <w:rFonts w:cstheme="minorHAnsi"/>
                <w:b/>
                <w:color w:val="FFFFFF" w:themeColor="background1"/>
              </w:rPr>
              <w:t>e satisfaction</w:t>
            </w:r>
          </w:p>
        </w:tc>
        <w:tc>
          <w:tcPr>
            <w:tcW w:w="1009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51E7886C" w:rsidP="51E7886C" w:rsidRDefault="51E7886C" w14:paraId="46C1581F" w14:textId="1AEE0D0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E7886C" w:rsidR="51E788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957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51E7886C" w:rsidP="51E7886C" w:rsidRDefault="51E7886C" w14:paraId="42EEDD1B" w14:textId="512A5B8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E7886C" w:rsidR="51E788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947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51E7886C" w:rsidP="51E7886C" w:rsidRDefault="51E7886C" w14:paraId="3B87FB42" w14:textId="661838D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E7886C" w:rsidR="51E788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2023-2025</w:t>
            </w:r>
          </w:p>
        </w:tc>
      </w:tr>
      <w:tr w:rsidRPr="00BD474C" w:rsidR="005B4FE2" w:rsidTr="51E7886C" w14:paraId="1B8004BE" w14:textId="77777777">
        <w:trPr>
          <w:trHeight w:val="153"/>
          <w:jc w:val="center"/>
        </w:trPr>
        <w:tc>
          <w:tcPr>
            <w:tcW w:w="1625" w:type="dxa"/>
            <w:vMerge/>
            <w:tcBorders/>
            <w:tcMar/>
            <w:vAlign w:val="center"/>
          </w:tcPr>
          <w:p w:rsidRPr="00D4080A" w:rsidR="005B4FE2" w:rsidP="00366272" w:rsidRDefault="005B4FE2" w14:paraId="509AC51F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5B4FE2" w:rsidP="00366272" w:rsidRDefault="005B4FE2" w14:paraId="5C8927C7" w14:textId="10440358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5B4FE2" w:rsidP="00366272" w:rsidRDefault="005B4FE2" w14:paraId="14C7DE41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  <w:right w:val="nil"/>
            </w:tcBorders>
            <w:tcMar/>
            <w:vAlign w:val="center"/>
          </w:tcPr>
          <w:p w:rsidRPr="00BD474C" w:rsidR="005B4FE2" w:rsidP="00366272" w:rsidRDefault="005B4FE2" w14:paraId="52A618BD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1625" w:type="dxa"/>
            <w:vMerge/>
            <w:tcBorders/>
            <w:tcMar/>
            <w:vAlign w:val="center"/>
          </w:tcPr>
          <w:p w:rsidRPr="00BD474C" w:rsidR="005B4FE2" w:rsidP="00366272" w:rsidRDefault="005B4FE2" w14:paraId="490FDC2F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5B4FE2" w:rsidP="00366272" w:rsidRDefault="005B4FE2" w14:paraId="007EC288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5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5B4FE2" w:rsidP="00366272" w:rsidRDefault="005B4FE2" w14:paraId="19F98B83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4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5B4FE2" w:rsidP="00366272" w:rsidRDefault="005B4FE2" w14:paraId="1569EB99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</w:tr>
      <w:tr w:rsidRPr="00BD474C" w:rsidR="005B4FE2" w:rsidTr="51E7886C" w14:paraId="48927AC5" w14:textId="77777777">
        <w:trPr>
          <w:trHeight w:val="153"/>
          <w:jc w:val="center"/>
        </w:trPr>
        <w:tc>
          <w:tcPr>
            <w:tcW w:w="1625" w:type="dxa"/>
            <w:vMerge w:val="restart"/>
            <w:tcBorders>
              <w:top w:val="single" w:color="FFFFFF" w:themeColor="background1" w:sz="36" w:space="0"/>
              <w:right w:val="nil"/>
            </w:tcBorders>
            <w:shd w:val="clear" w:color="auto" w:fill="00B0F0"/>
            <w:tcMar/>
            <w:vAlign w:val="center"/>
          </w:tcPr>
          <w:p w:rsidRPr="00D4080A" w:rsidR="005B4FE2" w:rsidP="00366272" w:rsidRDefault="005B4FE2" w14:paraId="1942B90A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Taux de poursuite d’étude </w:t>
            </w:r>
            <w:r w:rsidRPr="002C7A30">
              <w:rPr>
                <w:rFonts w:cstheme="minorHAnsi"/>
                <w:i/>
                <w:color w:val="FFFFFF" w:themeColor="background1"/>
              </w:rPr>
              <w:t>UFA Provence Verte*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="51E7886C" w:rsidP="51E7886C" w:rsidRDefault="51E7886C" w14:paraId="7B731496" w14:textId="7F0C934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E7886C" w:rsidR="51E788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="51E7886C" w:rsidP="51E7886C" w:rsidRDefault="51E7886C" w14:paraId="4B07DB81" w14:textId="2580B72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E7886C" w:rsidR="51E788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  <w:right w:val="nil"/>
            </w:tcBorders>
            <w:tcMar/>
            <w:vAlign w:val="center"/>
          </w:tcPr>
          <w:p w:rsidR="51E7886C" w:rsidP="51E7886C" w:rsidRDefault="51E7886C" w14:paraId="205DD0E3" w14:textId="3391B0B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E7886C" w:rsidR="51E788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2023-2025</w:t>
            </w:r>
          </w:p>
        </w:tc>
        <w:tc>
          <w:tcPr>
            <w:tcW w:w="1625" w:type="dxa"/>
            <w:vMerge w:val="restart"/>
            <w:tcBorders>
              <w:top w:val="single" w:color="FFFFFF" w:themeColor="background1" w:sz="36" w:space="0"/>
              <w:left w:val="nil"/>
              <w:right w:val="nil"/>
            </w:tcBorders>
            <w:shd w:val="clear" w:color="auto" w:fill="00B0F0"/>
            <w:tcMar/>
            <w:vAlign w:val="center"/>
          </w:tcPr>
          <w:p w:rsidRPr="0055288C" w:rsidR="005B4FE2" w:rsidP="00366272" w:rsidRDefault="005B4FE2" w14:paraId="59105C8B" w14:textId="77777777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Taux de national de poursuite d’étude </w:t>
            </w:r>
            <w:proofErr w:type="spellStart"/>
            <w:r w:rsidRPr="002C7A30">
              <w:rPr>
                <w:rFonts w:cstheme="minorHAnsi"/>
                <w:bCs/>
                <w:i/>
                <w:color w:val="FFFFFF" w:themeColor="background1"/>
              </w:rPr>
              <w:t>inserjeunes</w:t>
            </w:r>
            <w:proofErr w:type="spellEnd"/>
            <w:r w:rsidRPr="002C7A30">
              <w:rPr>
                <w:rFonts w:cstheme="minorHAnsi"/>
                <w:bCs/>
                <w:i/>
                <w:color w:val="FFFFFF" w:themeColor="background1"/>
              </w:rPr>
              <w:t>*</w:t>
            </w: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="51E7886C" w:rsidP="51E7886C" w:rsidRDefault="51E7886C" w14:paraId="23A5871D" w14:textId="7924842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E7886C" w:rsidR="51E788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95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="51E7886C" w:rsidP="51E7886C" w:rsidRDefault="51E7886C" w14:paraId="587E8EF8" w14:textId="52E16A5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E7886C" w:rsidR="51E788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94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="51E7886C" w:rsidP="51E7886C" w:rsidRDefault="51E7886C" w14:paraId="7F18E638" w14:textId="3AB134D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E7886C" w:rsidR="51E788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2023-2025</w:t>
            </w:r>
          </w:p>
        </w:tc>
      </w:tr>
      <w:tr w:rsidRPr="00BD474C" w:rsidR="005B4FE2" w:rsidTr="51E7886C" w14:paraId="172C067A" w14:textId="77777777">
        <w:trPr>
          <w:trHeight w:val="153"/>
          <w:jc w:val="center"/>
        </w:trPr>
        <w:tc>
          <w:tcPr>
            <w:tcW w:w="1625" w:type="dxa"/>
            <w:vMerge/>
            <w:tcBorders/>
            <w:tcMar/>
            <w:vAlign w:val="center"/>
          </w:tcPr>
          <w:p w:rsidRPr="00D4080A" w:rsidR="005B4FE2" w:rsidP="00366272" w:rsidRDefault="005B4FE2" w14:paraId="367CA0C6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="005B4FE2" w:rsidP="005B4FE2" w:rsidRDefault="005B4FE2" w14:paraId="6630A82A" w14:textId="1D4236FB">
            <w:pPr>
              <w:rPr>
                <w:rFonts w:cstheme="minorHAnsi"/>
                <w:bCs/>
                <w:color w:val="0070C0"/>
              </w:rPr>
            </w:pP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5B4FE2" w:rsidP="00366272" w:rsidRDefault="005B4FE2" w14:paraId="73B04419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  <w:right w:val="nil"/>
            </w:tcBorders>
            <w:tcMar/>
            <w:vAlign w:val="center"/>
          </w:tcPr>
          <w:p w:rsidRPr="00BD474C" w:rsidR="005B4FE2" w:rsidP="00366272" w:rsidRDefault="005B4FE2" w14:paraId="4C31620D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1625" w:type="dxa"/>
            <w:vMerge/>
            <w:tcBorders/>
            <w:tcMar/>
            <w:vAlign w:val="center"/>
          </w:tcPr>
          <w:p w:rsidRPr="00BD474C" w:rsidR="005B4FE2" w:rsidP="00366272" w:rsidRDefault="005B4FE2" w14:paraId="1D8B6704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5B4FE2" w:rsidP="00366272" w:rsidRDefault="005B4FE2" w14:paraId="07FBB336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5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5B4FE2" w:rsidP="00366272" w:rsidRDefault="005B4FE2" w14:paraId="5E16DF47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4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5B4FE2" w:rsidP="00366272" w:rsidRDefault="005B4FE2" w14:paraId="2E809DA1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</w:tr>
      <w:tr w:rsidRPr="00BD474C" w:rsidR="005B4FE2" w:rsidTr="51E7886C" w14:paraId="5A4160A8" w14:textId="77777777">
        <w:trPr>
          <w:jc w:val="center"/>
        </w:trPr>
        <w:tc>
          <w:tcPr>
            <w:tcW w:w="1625" w:type="dxa"/>
            <w:vMerge w:val="restart"/>
            <w:tcBorders>
              <w:top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="005B4FE2" w:rsidP="00366272" w:rsidRDefault="005B4FE2" w14:paraId="0F0139C2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Taux de rupture de contrat </w:t>
            </w:r>
            <w:r w:rsidRPr="002C7A30">
              <w:rPr>
                <w:rFonts w:cstheme="minorHAnsi"/>
                <w:i/>
                <w:color w:val="FFFFFF" w:themeColor="background1"/>
              </w:rPr>
              <w:t>UFA PV*</w:t>
            </w:r>
          </w:p>
        </w:tc>
        <w:tc>
          <w:tcPr>
            <w:tcW w:w="1001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51E7886C" w:rsidP="51E7886C" w:rsidRDefault="51E7886C" w14:paraId="6BC2DB79" w14:textId="09F2258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E7886C" w:rsidR="51E788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51E7886C" w:rsidP="51E7886C" w:rsidRDefault="51E7886C" w14:paraId="605B80DF" w14:textId="52FD947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E7886C" w:rsidR="51E788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  <w:right w:val="single" w:color="FFFFFF" w:themeColor="background1" w:sz="36" w:space="0"/>
            </w:tcBorders>
            <w:tcMar/>
            <w:vAlign w:val="center"/>
          </w:tcPr>
          <w:p w:rsidR="51E7886C" w:rsidP="51E7886C" w:rsidRDefault="51E7886C" w14:paraId="67A41331" w14:textId="196468E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E7886C" w:rsidR="51E788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2023-2025</w:t>
            </w:r>
          </w:p>
        </w:tc>
        <w:tc>
          <w:tcPr>
            <w:tcW w:w="1625" w:type="dxa"/>
            <w:vMerge w:val="restart"/>
            <w:tcBorders>
              <w:top w:val="single" w:color="FFFFFF" w:themeColor="background1" w:sz="36" w:space="0"/>
              <w:left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Pr="00BD474C" w:rsidR="005B4FE2" w:rsidP="00366272" w:rsidRDefault="005B4FE2" w14:paraId="1B6BB3D8" w14:textId="0B524E1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</w:rPr>
              <w:t>Taux de rupture de contrat</w:t>
            </w:r>
            <w:r w:rsidR="000E5301">
              <w:rPr>
                <w:rFonts w:cstheme="minorHAnsi"/>
                <w:b/>
                <w:color w:val="FFFFFF" w:themeColor="background1"/>
              </w:rPr>
              <w:t xml:space="preserve"> national </w:t>
            </w:r>
            <w:proofErr w:type="spellStart"/>
            <w:r w:rsidRPr="000E5301" w:rsidR="000E5301">
              <w:rPr>
                <w:rFonts w:cstheme="minorHAnsi"/>
                <w:i/>
                <w:color w:val="FFFFFF" w:themeColor="background1"/>
              </w:rPr>
              <w:t>inserjeunes</w:t>
            </w:r>
            <w:proofErr w:type="spellEnd"/>
            <w:r w:rsidRPr="000E5301" w:rsidR="000E5301">
              <w:rPr>
                <w:rFonts w:cstheme="minorHAnsi"/>
                <w:i/>
                <w:color w:val="FFFFFF" w:themeColor="background1"/>
              </w:rPr>
              <w:t>*</w:t>
            </w:r>
          </w:p>
        </w:tc>
        <w:tc>
          <w:tcPr>
            <w:tcW w:w="1009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51E7886C" w:rsidP="51E7886C" w:rsidRDefault="51E7886C" w14:paraId="371D71AF" w14:textId="0095D28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E7886C" w:rsidR="51E788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957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51E7886C" w:rsidP="51E7886C" w:rsidRDefault="51E7886C" w14:paraId="69C8D843" w14:textId="1ABF904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E7886C" w:rsidR="51E788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947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51E7886C" w:rsidP="51E7886C" w:rsidRDefault="51E7886C" w14:paraId="0FBB6055" w14:textId="7FD4B8C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E7886C" w:rsidR="51E788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2023-2025</w:t>
            </w:r>
          </w:p>
        </w:tc>
      </w:tr>
      <w:tr w:rsidRPr="00BD474C" w:rsidR="005B4FE2" w:rsidTr="51E7886C" w14:paraId="10DFC6CA" w14:textId="77777777">
        <w:trPr>
          <w:trHeight w:val="153"/>
          <w:jc w:val="center"/>
        </w:trPr>
        <w:tc>
          <w:tcPr>
            <w:tcW w:w="1625" w:type="dxa"/>
            <w:vMerge/>
            <w:tcBorders/>
            <w:tcMar/>
            <w:vAlign w:val="center"/>
          </w:tcPr>
          <w:p w:rsidRPr="00D4080A" w:rsidR="005B4FE2" w:rsidP="00366272" w:rsidRDefault="005B4FE2" w14:paraId="1925FE8D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5B4FE2" w:rsidP="00366272" w:rsidRDefault="005B4FE2" w14:paraId="61A321D1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5B4FE2" w:rsidP="00366272" w:rsidRDefault="005B4FE2" w14:paraId="4A552A6A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  <w:right w:val="nil"/>
            </w:tcBorders>
            <w:tcMar/>
            <w:vAlign w:val="center"/>
          </w:tcPr>
          <w:p w:rsidRPr="00BD474C" w:rsidR="005B4FE2" w:rsidP="00366272" w:rsidRDefault="005B4FE2" w14:paraId="4048F608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1625" w:type="dxa"/>
            <w:vMerge/>
            <w:tcBorders/>
            <w:tcMar/>
            <w:vAlign w:val="center"/>
          </w:tcPr>
          <w:p w:rsidRPr="00BD474C" w:rsidR="005B4FE2" w:rsidP="00366272" w:rsidRDefault="005B4FE2" w14:paraId="4A135C5C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5B4FE2" w:rsidP="00366272" w:rsidRDefault="005B4FE2" w14:paraId="63CB0BE3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5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5B4FE2" w:rsidP="00366272" w:rsidRDefault="005B4FE2" w14:paraId="7F93F4D4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4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5B4FE2" w:rsidP="00366272" w:rsidRDefault="005B4FE2" w14:paraId="6A246266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</w:tr>
      <w:tr w:rsidRPr="00BD474C" w:rsidR="005B4FE2" w:rsidTr="51E7886C" w14:paraId="0286B768" w14:textId="77777777">
        <w:trPr>
          <w:jc w:val="center"/>
        </w:trPr>
        <w:tc>
          <w:tcPr>
            <w:tcW w:w="1625" w:type="dxa"/>
            <w:vMerge w:val="restart"/>
            <w:tcBorders>
              <w:top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="005B4FE2" w:rsidP="00366272" w:rsidRDefault="005B4FE2" w14:paraId="73D9DDCA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7A30">
              <w:rPr>
                <w:rFonts w:cstheme="minorHAnsi"/>
                <w:b/>
                <w:color w:val="FFFFFF" w:themeColor="background1"/>
              </w:rPr>
              <w:t xml:space="preserve">Taux d’interruption de parcours </w:t>
            </w:r>
            <w:r w:rsidRPr="002C7A30">
              <w:rPr>
                <w:rFonts w:cstheme="minorHAnsi"/>
                <w:i/>
                <w:color w:val="FFFFFF" w:themeColor="background1"/>
              </w:rPr>
              <w:t>UFA PV*</w:t>
            </w:r>
          </w:p>
        </w:tc>
        <w:tc>
          <w:tcPr>
            <w:tcW w:w="1001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51E7886C" w:rsidP="51E7886C" w:rsidRDefault="51E7886C" w14:paraId="49F3E679" w14:textId="49EF424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E7886C" w:rsidR="51E788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51E7886C" w:rsidP="51E7886C" w:rsidRDefault="51E7886C" w14:paraId="3C26A27D" w14:textId="6B30E48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E7886C" w:rsidR="51E788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  <w:right w:val="single" w:color="FFFFFF" w:themeColor="background1" w:sz="36" w:space="0"/>
            </w:tcBorders>
            <w:tcMar/>
            <w:vAlign w:val="center"/>
          </w:tcPr>
          <w:p w:rsidR="51E7886C" w:rsidP="51E7886C" w:rsidRDefault="51E7886C" w14:paraId="554B1085" w14:textId="689CFF4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E7886C" w:rsidR="51E788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2023-2025</w:t>
            </w:r>
          </w:p>
        </w:tc>
        <w:tc>
          <w:tcPr>
            <w:tcW w:w="1625" w:type="dxa"/>
            <w:vMerge w:val="restart"/>
            <w:tcBorders>
              <w:top w:val="single" w:color="FFFFFF" w:themeColor="background1" w:sz="36" w:space="0"/>
              <w:left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Pr="00BD474C" w:rsidR="005B4FE2" w:rsidP="00366272" w:rsidRDefault="005B4FE2" w14:paraId="16DCEA8D" w14:textId="77777777">
            <w:pPr>
              <w:jc w:val="center"/>
              <w:rPr>
                <w:rFonts w:cstheme="minorHAnsi"/>
                <w:b/>
                <w:szCs w:val="24"/>
              </w:rPr>
            </w:pPr>
            <w:r w:rsidRPr="002C7A30">
              <w:rPr>
                <w:rFonts w:cstheme="minorHAnsi"/>
                <w:b/>
                <w:color w:val="FFFFFF" w:themeColor="background1"/>
              </w:rPr>
              <w:t xml:space="preserve">Taux d’insertion dans le métier visé </w:t>
            </w:r>
            <w:r w:rsidRPr="002C7A30">
              <w:rPr>
                <w:rFonts w:cstheme="minorHAnsi"/>
                <w:i/>
                <w:color w:val="FFFFFF" w:themeColor="background1"/>
              </w:rPr>
              <w:t>UFA PV*</w:t>
            </w:r>
          </w:p>
        </w:tc>
        <w:tc>
          <w:tcPr>
            <w:tcW w:w="1009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51E7886C" w:rsidP="51E7886C" w:rsidRDefault="51E7886C" w14:paraId="654854F9" w14:textId="16E25EB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E7886C" w:rsidR="51E788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957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51E7886C" w:rsidP="51E7886C" w:rsidRDefault="51E7886C" w14:paraId="671F4842" w14:textId="160CAE4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E7886C" w:rsidR="51E788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947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51E7886C" w:rsidP="51E7886C" w:rsidRDefault="51E7886C" w14:paraId="031F8172" w14:textId="705E33F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E7886C" w:rsidR="51E788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2023-2025</w:t>
            </w:r>
          </w:p>
        </w:tc>
      </w:tr>
      <w:tr w:rsidRPr="00BD474C" w:rsidR="005B4FE2" w:rsidTr="51E7886C" w14:paraId="5B661735" w14:textId="77777777">
        <w:trPr>
          <w:trHeight w:val="153"/>
          <w:jc w:val="center"/>
        </w:trPr>
        <w:tc>
          <w:tcPr>
            <w:tcW w:w="1625" w:type="dxa"/>
            <w:vMerge/>
            <w:tcBorders/>
            <w:tcMar/>
            <w:vAlign w:val="center"/>
          </w:tcPr>
          <w:p w:rsidRPr="00D4080A" w:rsidR="005B4FE2" w:rsidP="00366272" w:rsidRDefault="005B4FE2" w14:paraId="0536B580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5B4FE2" w:rsidP="00366272" w:rsidRDefault="005B4FE2" w14:paraId="1EDDA321" w14:textId="371D6D6D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5B4FE2" w:rsidP="00366272" w:rsidRDefault="005B4FE2" w14:paraId="37C7F93A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  <w:right w:val="nil"/>
            </w:tcBorders>
            <w:tcMar/>
            <w:vAlign w:val="center"/>
          </w:tcPr>
          <w:p w:rsidRPr="00BD474C" w:rsidR="005B4FE2" w:rsidP="00366272" w:rsidRDefault="005B4FE2" w14:paraId="0DB10545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1625" w:type="dxa"/>
            <w:vMerge/>
            <w:tcBorders/>
            <w:tcMar/>
            <w:vAlign w:val="center"/>
          </w:tcPr>
          <w:p w:rsidRPr="00BD474C" w:rsidR="005B4FE2" w:rsidP="00366272" w:rsidRDefault="005B4FE2" w14:paraId="5B23E61B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5B4FE2" w:rsidP="00366272" w:rsidRDefault="005B4FE2" w14:paraId="0B3F82F0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5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5B4FE2" w:rsidP="00366272" w:rsidRDefault="005B4FE2" w14:paraId="1E8EDE99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4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5B4FE2" w:rsidP="00366272" w:rsidRDefault="005B4FE2" w14:paraId="69FE49E7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</w:tr>
      <w:tr w:rsidRPr="00BD474C" w:rsidR="005B4FE2" w:rsidTr="51E7886C" w14:paraId="65126387" w14:textId="77777777">
        <w:trPr>
          <w:jc w:val="center"/>
        </w:trPr>
        <w:tc>
          <w:tcPr>
            <w:tcW w:w="1625" w:type="dxa"/>
            <w:vMerge w:val="restart"/>
            <w:tcBorders>
              <w:top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="005B4FE2" w:rsidP="00366272" w:rsidRDefault="005B4FE2" w14:paraId="7695227E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2159">
              <w:rPr>
                <w:rFonts w:cstheme="minorHAnsi"/>
                <w:b/>
                <w:color w:val="FFFFFF" w:themeColor="background1"/>
              </w:rPr>
              <w:t xml:space="preserve">Taux d’insertion professionnelle dans les 6 mois </w:t>
            </w:r>
            <w:r w:rsidRPr="00EE2159">
              <w:rPr>
                <w:rFonts w:cstheme="minorHAnsi"/>
                <w:i/>
                <w:color w:val="FFFFFF" w:themeColor="background1"/>
              </w:rPr>
              <w:t>UFA PV*</w:t>
            </w:r>
          </w:p>
        </w:tc>
        <w:tc>
          <w:tcPr>
            <w:tcW w:w="1001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51E7886C" w:rsidP="51E7886C" w:rsidRDefault="51E7886C" w14:paraId="15AB1ED0" w14:textId="79DE354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E7886C" w:rsidR="51E788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51E7886C" w:rsidP="51E7886C" w:rsidRDefault="51E7886C" w14:paraId="67D90574" w14:textId="3B71089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E7886C" w:rsidR="51E788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  <w:right w:val="single" w:color="FFFFFF" w:themeColor="background1" w:sz="36" w:space="0"/>
            </w:tcBorders>
            <w:tcMar/>
            <w:vAlign w:val="center"/>
          </w:tcPr>
          <w:p w:rsidR="51E7886C" w:rsidP="51E7886C" w:rsidRDefault="51E7886C" w14:paraId="009E4ABB" w14:textId="78B32C3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E7886C" w:rsidR="51E788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2023-2025</w:t>
            </w:r>
          </w:p>
        </w:tc>
        <w:tc>
          <w:tcPr>
            <w:tcW w:w="1625" w:type="dxa"/>
            <w:vMerge w:val="restart"/>
            <w:tcBorders>
              <w:top w:val="single" w:color="FFFFFF" w:themeColor="background1" w:sz="36" w:space="0"/>
              <w:left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Pr="00BD474C" w:rsidR="005B4FE2" w:rsidP="00366272" w:rsidRDefault="005B4FE2" w14:paraId="1FD0825D" w14:textId="77777777">
            <w:pPr>
              <w:jc w:val="center"/>
              <w:rPr>
                <w:rFonts w:cstheme="minorHAnsi"/>
                <w:b/>
                <w:szCs w:val="24"/>
              </w:rPr>
            </w:pPr>
            <w:r w:rsidRPr="00EE2159">
              <w:rPr>
                <w:rFonts w:cstheme="minorHAnsi"/>
                <w:b/>
                <w:color w:val="FFFFFF" w:themeColor="background1"/>
              </w:rPr>
              <w:t xml:space="preserve">Taux d’insertion professionnelle national </w:t>
            </w:r>
            <w:proofErr w:type="spellStart"/>
            <w:r w:rsidRPr="00EE2159">
              <w:rPr>
                <w:rFonts w:cstheme="minorHAnsi"/>
                <w:i/>
                <w:color w:val="FFFFFF" w:themeColor="background1"/>
              </w:rPr>
              <w:t>inserjeunes</w:t>
            </w:r>
            <w:proofErr w:type="spellEnd"/>
            <w:r w:rsidRPr="00EE2159">
              <w:rPr>
                <w:rFonts w:cstheme="minorHAnsi"/>
                <w:i/>
                <w:color w:val="FFFFFF" w:themeColor="background1"/>
              </w:rPr>
              <w:t>*</w:t>
            </w:r>
          </w:p>
        </w:tc>
        <w:tc>
          <w:tcPr>
            <w:tcW w:w="1009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51E7886C" w:rsidP="51E7886C" w:rsidRDefault="51E7886C" w14:paraId="6DE73B27" w14:textId="787C679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E7886C" w:rsidR="51E788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957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51E7886C" w:rsidP="51E7886C" w:rsidRDefault="51E7886C" w14:paraId="3BCA0C4D" w14:textId="611CCBE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E7886C" w:rsidR="51E788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947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51E7886C" w:rsidP="51E7886C" w:rsidRDefault="51E7886C" w14:paraId="3A8F3439" w14:textId="132828A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E7886C" w:rsidR="51E788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2023-2025</w:t>
            </w:r>
          </w:p>
        </w:tc>
      </w:tr>
      <w:tr w:rsidRPr="00BD474C" w:rsidR="005B4FE2" w:rsidTr="51E7886C" w14:paraId="13F68C38" w14:textId="77777777">
        <w:trPr>
          <w:trHeight w:val="153"/>
          <w:jc w:val="center"/>
        </w:trPr>
        <w:tc>
          <w:tcPr>
            <w:tcW w:w="1625" w:type="dxa"/>
            <w:vMerge/>
            <w:tcBorders/>
            <w:tcMar/>
            <w:vAlign w:val="center"/>
          </w:tcPr>
          <w:p w:rsidRPr="00D4080A" w:rsidR="005B4FE2" w:rsidP="00366272" w:rsidRDefault="005B4FE2" w14:paraId="0D813180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5B4FE2" w:rsidP="00366272" w:rsidRDefault="005B4FE2" w14:paraId="3054ADDA" w14:textId="13622476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5B4FE2" w:rsidP="00366272" w:rsidRDefault="005B4FE2" w14:paraId="3B9E606F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  <w:right w:val="nil"/>
            </w:tcBorders>
            <w:tcMar/>
            <w:vAlign w:val="center"/>
          </w:tcPr>
          <w:p w:rsidRPr="00BD474C" w:rsidR="005B4FE2" w:rsidP="00366272" w:rsidRDefault="005B4FE2" w14:paraId="45E64CCE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1625" w:type="dxa"/>
            <w:vMerge/>
            <w:tcBorders/>
            <w:tcMar/>
            <w:vAlign w:val="center"/>
          </w:tcPr>
          <w:p w:rsidRPr="00BD474C" w:rsidR="005B4FE2" w:rsidP="00366272" w:rsidRDefault="005B4FE2" w14:paraId="2F1D4371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5B4FE2" w:rsidP="51E7886C" w:rsidRDefault="003F0E1A" w14:paraId="10B12045" w14:textId="315126DF">
            <w:pPr>
              <w:jc w:val="center"/>
              <w:rPr>
                <w:rFonts w:cs="Calibri" w:cstheme="minorAscii"/>
                <w:color w:val="0070C0"/>
              </w:rPr>
            </w:pPr>
          </w:p>
        </w:tc>
        <w:tc>
          <w:tcPr>
            <w:tcW w:w="95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5B4FE2" w:rsidP="00366272" w:rsidRDefault="005B4FE2" w14:paraId="762F9EDA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4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5B4FE2" w:rsidP="00366272" w:rsidRDefault="005B4FE2" w14:paraId="1BEDFC58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</w:tr>
      <w:tr w:rsidRPr="00BD474C" w:rsidR="005B4FE2" w:rsidTr="51E7886C" w14:paraId="0B7F9F83" w14:textId="77777777">
        <w:trPr>
          <w:gridAfter w:val="4"/>
          <w:wAfter w:w="4538" w:type="dxa"/>
          <w:jc w:val="center"/>
        </w:trPr>
        <w:tc>
          <w:tcPr>
            <w:tcW w:w="1625" w:type="dxa"/>
            <w:vMerge w:val="restart"/>
            <w:tcBorders>
              <w:top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="005B4FE2" w:rsidP="00366272" w:rsidRDefault="005B4FE2" w14:paraId="746E086C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2159">
              <w:rPr>
                <w:rFonts w:cstheme="minorHAnsi"/>
                <w:b/>
                <w:color w:val="FFFFFF" w:themeColor="background1"/>
              </w:rPr>
              <w:t>Valeur ajoutée de l’établissement</w:t>
            </w:r>
          </w:p>
        </w:tc>
        <w:tc>
          <w:tcPr>
            <w:tcW w:w="1001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51E7886C" w:rsidP="51E7886C" w:rsidRDefault="51E7886C" w14:paraId="0B72FA85" w14:textId="6F3F13D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E7886C" w:rsidR="51E788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51E7886C" w:rsidP="51E7886C" w:rsidRDefault="51E7886C" w14:paraId="619FB6DF" w14:textId="70C87C8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E7886C" w:rsidR="51E788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  <w:right w:val="single" w:color="FFFFFF" w:themeColor="background1" w:sz="36" w:space="0"/>
            </w:tcBorders>
            <w:tcMar/>
            <w:vAlign w:val="center"/>
          </w:tcPr>
          <w:p w:rsidR="51E7886C" w:rsidP="51E7886C" w:rsidRDefault="51E7886C" w14:paraId="62BF5A79" w14:textId="31AA423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E7886C" w:rsidR="51E788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2023-2025</w:t>
            </w:r>
          </w:p>
        </w:tc>
      </w:tr>
      <w:tr w:rsidRPr="00BD474C" w:rsidR="005B4FE2" w:rsidTr="51E7886C" w14:paraId="3A4565E0" w14:textId="77777777">
        <w:trPr>
          <w:gridAfter w:val="4"/>
          <w:wAfter w:w="4538" w:type="dxa"/>
          <w:trHeight w:val="153"/>
          <w:jc w:val="center"/>
        </w:trPr>
        <w:tc>
          <w:tcPr>
            <w:tcW w:w="1625" w:type="dxa"/>
            <w:vMerge/>
            <w:tcBorders/>
            <w:tcMar/>
            <w:vAlign w:val="center"/>
          </w:tcPr>
          <w:p w:rsidRPr="00D4080A" w:rsidR="005B4FE2" w:rsidP="00366272" w:rsidRDefault="005B4FE2" w14:paraId="3A1715E5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5B4FE2" w:rsidP="00366272" w:rsidRDefault="005B4FE2" w14:paraId="22AFB99A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5B4FE2" w:rsidP="00366272" w:rsidRDefault="005B4FE2" w14:paraId="4A700064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  <w:right w:val="nil"/>
            </w:tcBorders>
            <w:tcMar/>
            <w:vAlign w:val="center"/>
          </w:tcPr>
          <w:p w:rsidRPr="00BD474C" w:rsidR="005B4FE2" w:rsidP="00366272" w:rsidRDefault="005B4FE2" w14:paraId="45CBE60D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</w:tr>
    </w:tbl>
    <w:p w:rsidR="000A09CF" w:rsidP="00A72F3B" w:rsidRDefault="007C0E7D" w14:paraId="752A4A40" w14:textId="4AA170F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57919437" wp14:editId="40E1B5CC">
            <wp:simplePos x="0" y="0"/>
            <wp:positionH relativeFrom="column">
              <wp:posOffset>-576580</wp:posOffset>
            </wp:positionH>
            <wp:positionV relativeFrom="paragraph">
              <wp:posOffset>151765</wp:posOffset>
            </wp:positionV>
            <wp:extent cx="1504950" cy="421386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rance Compétenc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421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7C0E7D" w:rsidR="000A09CF" w:rsidP="007C0E7D" w:rsidRDefault="007C0E7D" w14:paraId="3C762805" w14:textId="3E9D66D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C0E7D">
        <w:rPr>
          <w:rFonts w:cstheme="minorHAnsi"/>
          <w:b/>
          <w:color w:val="002060"/>
          <w:sz w:val="24"/>
          <w:szCs w:val="24"/>
        </w:rPr>
        <w:t xml:space="preserve">Fiche RNCP </w:t>
      </w:r>
      <w:r w:rsidRPr="00E311FB" w:rsidR="00E311FB">
        <w:rPr>
          <w:rFonts w:cstheme="minorHAnsi"/>
          <w:b/>
          <w:color w:val="002060"/>
          <w:sz w:val="24"/>
          <w:szCs w:val="24"/>
        </w:rPr>
        <w:t>38077</w:t>
      </w:r>
      <w:r w:rsidRPr="007C0E7D">
        <w:rPr>
          <w:rFonts w:cstheme="minorHAnsi"/>
          <w:b/>
          <w:color w:val="002060"/>
          <w:sz w:val="24"/>
          <w:szCs w:val="24"/>
        </w:rPr>
        <w:t xml:space="preserve"> sur le site de France Compétences </w:t>
      </w:r>
      <w:hyperlink w:history="1" r:id="rId14">
        <w:r w:rsidRPr="003B5BDF" w:rsidR="003B5BDF">
          <w:rPr>
            <w:rStyle w:val="Lienhypertexte"/>
            <w:rFonts w:cstheme="minorHAnsi"/>
            <w:b/>
            <w:sz w:val="24"/>
            <w:szCs w:val="24"/>
          </w:rPr>
          <w:t>https://www.francecompetences.fr/recherche/rncp/38077/</w:t>
        </w:r>
      </w:hyperlink>
      <w:r w:rsidRPr="007C0E7D" w:rsidR="000A09CF">
        <w:rPr>
          <w:rFonts w:cstheme="minorHAnsi"/>
          <w:b/>
          <w:sz w:val="24"/>
          <w:szCs w:val="24"/>
        </w:rPr>
        <w:br w:type="page"/>
      </w:r>
    </w:p>
    <w:tbl>
      <w:tblPr>
        <w:tblStyle w:val="Grilledutableau"/>
        <w:tblW w:w="9781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701"/>
        <w:gridCol w:w="4040"/>
        <w:gridCol w:w="4040"/>
      </w:tblGrid>
      <w:tr w:rsidRPr="00D4080A" w:rsidR="000A09CF" w:rsidTr="004729A2" w14:paraId="5CF2869C" w14:textId="77777777">
        <w:trPr>
          <w:trHeight w:val="531"/>
        </w:trPr>
        <w:tc>
          <w:tcPr>
            <w:tcW w:w="9781" w:type="dxa"/>
            <w:gridSpan w:val="3"/>
            <w:tcMar>
              <w:top w:w="57" w:type="dxa"/>
              <w:bottom w:w="284" w:type="dxa"/>
            </w:tcMar>
          </w:tcPr>
          <w:p w:rsidR="000A09CF" w:rsidP="000A09CF" w:rsidRDefault="000A09CF" w14:paraId="127971B3" w14:textId="77777777">
            <w:pPr>
              <w:rPr>
                <w:rFonts w:cstheme="minorHAnsi"/>
                <w:b/>
                <w:color w:val="C00000"/>
                <w:sz w:val="28"/>
                <w:szCs w:val="26"/>
              </w:rPr>
            </w:pPr>
            <w:r w:rsidRPr="00CE4536">
              <w:rPr>
                <w:rFonts w:cstheme="minorHAnsi"/>
                <w:b/>
                <w:color w:val="C00000"/>
                <w:sz w:val="28"/>
                <w:szCs w:val="26"/>
              </w:rPr>
              <w:t>Suite de parcours et débouchés</w:t>
            </w:r>
            <w:r>
              <w:rPr>
                <w:rFonts w:cstheme="minorHAnsi"/>
                <w:b/>
                <w:color w:val="C00000"/>
                <w:sz w:val="28"/>
                <w:szCs w:val="26"/>
              </w:rPr>
              <w:t xml:space="preserve"> </w:t>
            </w:r>
          </w:p>
          <w:p w:rsidRPr="00857260" w:rsidR="000A09CF" w:rsidP="000A09CF" w:rsidRDefault="000A09CF" w14:paraId="580BA064" w14:textId="77777777">
            <w:pPr>
              <w:rPr>
                <w:rFonts w:cstheme="minorHAnsi"/>
                <w:sz w:val="24"/>
                <w:szCs w:val="24"/>
              </w:rPr>
            </w:pPr>
            <w:r w:rsidRPr="00857260">
              <w:rPr>
                <w:rFonts w:cstheme="minorHAnsi"/>
                <w:bCs/>
                <w:spacing w:val="-10"/>
                <w:sz w:val="24"/>
                <w:szCs w:val="24"/>
              </w:rPr>
              <w:t>Participation active du CFA au placement des apprenti(e)s pour vous aider à préparer votre sortie</w:t>
            </w:r>
          </w:p>
          <w:p w:rsidRPr="000A09CF" w:rsidR="000A09CF" w:rsidP="000A09CF" w:rsidRDefault="000A09CF" w14:paraId="30D0FFCF" w14:textId="77777777">
            <w:pPr>
              <w:spacing w:line="260" w:lineRule="exact"/>
              <w:ind w:right="34"/>
              <w:rPr>
                <w:rFonts w:cstheme="minorHAnsi"/>
                <w:sz w:val="20"/>
                <w:szCs w:val="18"/>
              </w:rPr>
            </w:pPr>
          </w:p>
        </w:tc>
      </w:tr>
      <w:tr w:rsidRPr="00D4080A" w:rsidR="00F03E3D" w:rsidTr="000A09CF" w14:paraId="3A7B4F0B" w14:textId="412EDEBF">
        <w:trPr>
          <w:trHeight w:val="531"/>
        </w:trPr>
        <w:tc>
          <w:tcPr>
            <w:tcW w:w="1701" w:type="dxa"/>
            <w:tcMar>
              <w:top w:w="57" w:type="dxa"/>
              <w:bottom w:w="284" w:type="dxa"/>
            </w:tcMar>
          </w:tcPr>
          <w:p w:rsidRPr="00D4080A" w:rsidR="00F03E3D" w:rsidP="0050476A" w:rsidRDefault="0025210B" w14:paraId="4E982BE7" w14:textId="5E1753B3">
            <w:pPr>
              <w:spacing w:line="240" w:lineRule="exact"/>
              <w:ind w:firstLine="2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POURSUITE</w:t>
            </w:r>
            <w:r>
              <w:rPr>
                <w:rFonts w:cstheme="minorHAnsi"/>
                <w:b/>
              </w:rPr>
              <w:br/>
            </w:r>
            <w:r>
              <w:rPr>
                <w:rFonts w:cstheme="minorHAnsi"/>
                <w:b/>
              </w:rPr>
              <w:t>D’</w:t>
            </w:r>
            <w:r w:rsidRPr="00D4080A" w:rsidR="003C31F6">
              <w:rPr>
                <w:rFonts w:cstheme="minorHAnsi"/>
                <w:b/>
              </w:rPr>
              <w:t>E</w:t>
            </w:r>
            <w:r w:rsidRPr="00D4080A" w:rsidR="00F03E3D">
              <w:rPr>
                <w:rFonts w:cstheme="minorHAnsi"/>
                <w:b/>
              </w:rPr>
              <w:t>TUDES</w:t>
            </w:r>
          </w:p>
        </w:tc>
        <w:tc>
          <w:tcPr>
            <w:tcW w:w="8080" w:type="dxa"/>
            <w:gridSpan w:val="2"/>
            <w:tcMar>
              <w:top w:w="57" w:type="dxa"/>
              <w:bottom w:w="284" w:type="dxa"/>
            </w:tcMar>
            <w:vAlign w:val="center"/>
          </w:tcPr>
          <w:p w:rsidR="00F03E3D" w:rsidP="005D71F9" w:rsidRDefault="00F1471C" w14:paraId="58EF77E2" w14:textId="77777777">
            <w:pPr>
              <w:pStyle w:val="Paragraphedeliste"/>
              <w:numPr>
                <w:ilvl w:val="0"/>
                <w:numId w:val="30"/>
              </w:numPr>
              <w:spacing w:after="0" w:line="260" w:lineRule="exact"/>
              <w:ind w:left="327" w:right="34"/>
              <w:rPr>
                <w:rFonts w:cstheme="minorHAnsi"/>
              </w:rPr>
            </w:pPr>
            <w:r>
              <w:rPr>
                <w:rFonts w:cstheme="minorHAnsi"/>
              </w:rPr>
              <w:t>CS Transformation et Commercialisation de Produits Fermiers</w:t>
            </w:r>
          </w:p>
          <w:p w:rsidR="00F1471C" w:rsidP="005D71F9" w:rsidRDefault="00F1471C" w14:paraId="12329B7D" w14:textId="77777777">
            <w:pPr>
              <w:pStyle w:val="Paragraphedeliste"/>
              <w:numPr>
                <w:ilvl w:val="0"/>
                <w:numId w:val="30"/>
              </w:numPr>
              <w:spacing w:after="0" w:line="260" w:lineRule="exact"/>
              <w:ind w:left="327" w:right="34"/>
              <w:rPr>
                <w:rFonts w:cstheme="minorHAnsi"/>
              </w:rPr>
            </w:pPr>
            <w:r>
              <w:rPr>
                <w:rFonts w:cstheme="minorHAnsi"/>
              </w:rPr>
              <w:t>CS Tourisme Vert, Accueil et Animation et Milieu Rural</w:t>
            </w:r>
          </w:p>
          <w:p w:rsidR="00F1471C" w:rsidP="005D71F9" w:rsidRDefault="00F1471C" w14:paraId="54D7447D" w14:textId="77777777">
            <w:pPr>
              <w:pStyle w:val="Paragraphedeliste"/>
              <w:numPr>
                <w:ilvl w:val="0"/>
                <w:numId w:val="30"/>
              </w:numPr>
              <w:spacing w:after="0" w:line="260" w:lineRule="exact"/>
              <w:ind w:left="327" w:right="34"/>
              <w:rPr>
                <w:rFonts w:cstheme="minorHAnsi"/>
              </w:rPr>
            </w:pPr>
            <w:r>
              <w:rPr>
                <w:rFonts w:cstheme="minorHAnsi"/>
              </w:rPr>
              <w:t>BTSa Technico-Commercial option Vins, Bières et Spiritueux</w:t>
            </w:r>
          </w:p>
          <w:p w:rsidR="00F1471C" w:rsidP="005D71F9" w:rsidRDefault="00F1471C" w14:paraId="4D0B7584" w14:textId="77777777">
            <w:pPr>
              <w:pStyle w:val="Paragraphedeliste"/>
              <w:numPr>
                <w:ilvl w:val="0"/>
                <w:numId w:val="30"/>
              </w:numPr>
              <w:spacing w:after="0" w:line="260" w:lineRule="exact"/>
              <w:ind w:left="327" w:right="34"/>
              <w:rPr>
                <w:rFonts w:cstheme="minorHAnsi"/>
              </w:rPr>
            </w:pPr>
            <w:r>
              <w:rPr>
                <w:rFonts w:cstheme="minorHAnsi"/>
              </w:rPr>
              <w:t>BTSa Viticulture-Œnologie</w:t>
            </w:r>
          </w:p>
          <w:p w:rsidRPr="00FA508A" w:rsidR="00F1471C" w:rsidP="005D71F9" w:rsidRDefault="00F1471C" w14:paraId="3E2428E4" w14:textId="0944DE70">
            <w:pPr>
              <w:pStyle w:val="Paragraphedeliste"/>
              <w:numPr>
                <w:ilvl w:val="0"/>
                <w:numId w:val="30"/>
              </w:numPr>
              <w:spacing w:after="0" w:line="260" w:lineRule="exact"/>
              <w:ind w:left="327" w:right="34"/>
              <w:rPr>
                <w:rFonts w:cstheme="minorHAnsi"/>
              </w:rPr>
            </w:pPr>
            <w:r>
              <w:rPr>
                <w:rFonts w:cstheme="minorHAnsi"/>
              </w:rPr>
              <w:t>BTSa Analyse, Conduite et Stratégie de l’Entreprise agricole, …</w:t>
            </w:r>
          </w:p>
        </w:tc>
      </w:tr>
      <w:tr w:rsidRPr="00D4080A" w:rsidR="00F03E3D" w:rsidTr="000A09CF" w14:paraId="1EEF0A8F" w14:textId="77777777">
        <w:trPr>
          <w:trHeight w:val="733"/>
        </w:trPr>
        <w:tc>
          <w:tcPr>
            <w:tcW w:w="1701" w:type="dxa"/>
            <w:tcMar>
              <w:top w:w="284" w:type="dxa"/>
              <w:bottom w:w="57" w:type="dxa"/>
            </w:tcMar>
          </w:tcPr>
          <w:p w:rsidRPr="00D4080A" w:rsidR="00F03E3D" w:rsidP="0050476A" w:rsidRDefault="00F03E3D" w14:paraId="27943F0D" w14:textId="4A06D22C">
            <w:pPr>
              <w:spacing w:line="240" w:lineRule="exact"/>
              <w:ind w:left="24"/>
              <w:rPr>
                <w:rFonts w:cstheme="minorHAnsi"/>
                <w:b/>
              </w:rPr>
            </w:pPr>
            <w:r w:rsidRPr="00D4080A">
              <w:rPr>
                <w:rFonts w:cstheme="minorHAnsi"/>
                <w:b/>
              </w:rPr>
              <w:t xml:space="preserve">EMPLOIS </w:t>
            </w:r>
            <w:r w:rsidRPr="00D4080A">
              <w:rPr>
                <w:rFonts w:cstheme="minorHAnsi"/>
                <w:b/>
              </w:rPr>
              <w:br/>
            </w:r>
            <w:r w:rsidRPr="00D4080A" w:rsidR="00D4080A">
              <w:rPr>
                <w:rFonts w:cstheme="minorHAnsi"/>
                <w:b/>
              </w:rPr>
              <w:t>POSSIBLES</w:t>
            </w:r>
          </w:p>
        </w:tc>
        <w:tc>
          <w:tcPr>
            <w:tcW w:w="4040" w:type="dxa"/>
            <w:tcMar>
              <w:top w:w="284" w:type="dxa"/>
              <w:bottom w:w="57" w:type="dxa"/>
            </w:tcMar>
          </w:tcPr>
          <w:p w:rsidR="00BF6BDE" w:rsidP="008E1FD1" w:rsidRDefault="005D71F9" w14:paraId="692345EE" w14:textId="77777777">
            <w:pPr>
              <w:pStyle w:val="Paragraphedeliste"/>
              <w:numPr>
                <w:ilvl w:val="0"/>
                <w:numId w:val="33"/>
              </w:numPr>
              <w:spacing w:after="0" w:line="260" w:lineRule="exact"/>
              <w:ind w:left="327" w:right="34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Viticulteur/Viticultrice</w:t>
            </w:r>
          </w:p>
          <w:p w:rsidR="005D71F9" w:rsidP="008E1FD1" w:rsidRDefault="005D71F9" w14:paraId="6CD6594F" w14:textId="77777777">
            <w:pPr>
              <w:pStyle w:val="Paragraphedeliste"/>
              <w:numPr>
                <w:ilvl w:val="0"/>
                <w:numId w:val="33"/>
              </w:numPr>
              <w:spacing w:after="0" w:line="260" w:lineRule="exact"/>
              <w:ind w:left="327" w:right="34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Ouvrier/Ouvrière viticole</w:t>
            </w:r>
          </w:p>
          <w:p w:rsidRPr="008E1FD1" w:rsidR="005D71F9" w:rsidP="008E1FD1" w:rsidRDefault="005D71F9" w14:paraId="24F8CDB4" w14:textId="672ED1DB">
            <w:pPr>
              <w:pStyle w:val="Paragraphedeliste"/>
              <w:numPr>
                <w:ilvl w:val="0"/>
                <w:numId w:val="33"/>
              </w:numPr>
              <w:spacing w:after="0" w:line="260" w:lineRule="exact"/>
              <w:ind w:left="327" w:right="34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Responsable d’exploitation viticole</w:t>
            </w:r>
          </w:p>
        </w:tc>
        <w:tc>
          <w:tcPr>
            <w:tcW w:w="4040" w:type="dxa"/>
          </w:tcPr>
          <w:p w:rsidR="00BF6BDE" w:rsidP="005D71F9" w:rsidRDefault="005D71F9" w14:paraId="600A83E8" w14:textId="77777777">
            <w:pPr>
              <w:pStyle w:val="Paragraphedeliste"/>
              <w:numPr>
                <w:ilvl w:val="0"/>
                <w:numId w:val="33"/>
              </w:numPr>
              <w:spacing w:after="0" w:line="260" w:lineRule="exact"/>
              <w:ind w:left="819" w:right="34"/>
              <w:rPr>
                <w:rFonts w:cstheme="minorHAnsi"/>
              </w:rPr>
            </w:pPr>
            <w:r>
              <w:rPr>
                <w:rFonts w:cstheme="minorHAnsi"/>
              </w:rPr>
              <w:t>Caviste</w:t>
            </w:r>
          </w:p>
          <w:p w:rsidR="005D71F9" w:rsidP="005D71F9" w:rsidRDefault="005D71F9" w14:paraId="2F539ACF" w14:textId="77777777">
            <w:pPr>
              <w:pStyle w:val="Paragraphedeliste"/>
              <w:numPr>
                <w:ilvl w:val="0"/>
                <w:numId w:val="33"/>
              </w:numPr>
              <w:spacing w:after="0" w:line="260" w:lineRule="exact"/>
              <w:ind w:left="819" w:right="34"/>
              <w:rPr>
                <w:rFonts w:cstheme="minorHAnsi"/>
              </w:rPr>
            </w:pPr>
            <w:r>
              <w:rPr>
                <w:rFonts w:cstheme="minorHAnsi"/>
              </w:rPr>
              <w:t>Aide caviste</w:t>
            </w:r>
          </w:p>
          <w:p w:rsidR="005D71F9" w:rsidP="005D71F9" w:rsidRDefault="005D71F9" w14:paraId="6FD9FFD3" w14:textId="77777777">
            <w:pPr>
              <w:pStyle w:val="Paragraphedeliste"/>
              <w:numPr>
                <w:ilvl w:val="0"/>
                <w:numId w:val="33"/>
              </w:numPr>
              <w:spacing w:after="0" w:line="260" w:lineRule="exact"/>
              <w:ind w:left="819" w:right="34"/>
              <w:rPr>
                <w:rFonts w:cstheme="minorHAnsi"/>
              </w:rPr>
            </w:pPr>
            <w:r>
              <w:rPr>
                <w:rFonts w:cstheme="minorHAnsi"/>
              </w:rPr>
              <w:t>Maitre/Maîtresse de chai</w:t>
            </w:r>
          </w:p>
          <w:p w:rsidR="005D71F9" w:rsidP="005D71F9" w:rsidRDefault="005D71F9" w14:paraId="35CBD33B" w14:textId="77777777">
            <w:pPr>
              <w:spacing w:line="260" w:lineRule="exact"/>
              <w:ind w:left="896" w:right="34"/>
              <w:rPr>
                <w:rFonts w:cstheme="minorHAnsi"/>
              </w:rPr>
            </w:pPr>
          </w:p>
          <w:p w:rsidR="00A3523A" w:rsidP="005D71F9" w:rsidRDefault="00A3523A" w14:paraId="6773519A" w14:textId="77777777">
            <w:pPr>
              <w:spacing w:line="260" w:lineRule="exact"/>
              <w:ind w:left="896" w:right="34"/>
              <w:rPr>
                <w:rFonts w:cstheme="minorHAnsi"/>
              </w:rPr>
            </w:pPr>
          </w:p>
          <w:p w:rsidR="00CA652A" w:rsidP="005D71F9" w:rsidRDefault="00CA652A" w14:paraId="69244991" w14:textId="77777777">
            <w:pPr>
              <w:spacing w:line="260" w:lineRule="exact"/>
              <w:ind w:left="896" w:right="34"/>
              <w:rPr>
                <w:rFonts w:cstheme="minorHAnsi"/>
              </w:rPr>
            </w:pPr>
          </w:p>
          <w:p w:rsidRPr="005D71F9" w:rsidR="00A3523A" w:rsidP="005D71F9" w:rsidRDefault="00A3523A" w14:paraId="6BC27AD4" w14:textId="718E016F">
            <w:pPr>
              <w:spacing w:line="260" w:lineRule="exact"/>
              <w:ind w:left="896" w:right="34"/>
              <w:rPr>
                <w:rFonts w:cstheme="minorHAnsi"/>
              </w:rPr>
            </w:pPr>
          </w:p>
        </w:tc>
      </w:tr>
    </w:tbl>
    <w:p w:rsidRPr="00BD474C" w:rsidR="00197637" w:rsidP="00BF6BDE" w:rsidRDefault="002F2C56" w14:paraId="5374C705" w14:textId="635DC20F">
      <w:pPr>
        <w:jc w:val="center"/>
        <w:rPr>
          <w:rFonts w:cstheme="minorHAnsi"/>
        </w:rPr>
      </w:pPr>
      <w:r>
        <w:rPr>
          <w:noProof/>
          <w:lang w:eastAsia="fr-FR"/>
        </w:rPr>
        <w:drawing>
          <wp:inline distT="0" distB="0" distL="0" distR="0" wp14:anchorId="4D704464" wp14:editId="1EF7DCC0">
            <wp:extent cx="4039706" cy="259412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bre De Droit De Raisins Mûrs Sur La Vigne à Gardern | Photo Premi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706" cy="259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name="_GoBack" w:id="0"/>
      <w:bookmarkEnd w:id="0"/>
    </w:p>
    <w:sectPr w:rsidRPr="00BD474C" w:rsidR="00197637" w:rsidSect="00D32F1F">
      <w:headerReference w:type="default" r:id="rId16"/>
      <w:footerReference w:type="default" r:id="rId17"/>
      <w:headerReference w:type="first" r:id="rId18"/>
      <w:footerReference w:type="first" r:id="rId19"/>
      <w:pgSz w:w="11906" w:h="16838" w:orient="portrait"/>
      <w:pgMar w:top="1560" w:right="1418" w:bottom="1418" w:left="1418" w:header="6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9B1" w:rsidP="00FD64C2" w:rsidRDefault="00DC09B1" w14:paraId="1D6C8054" w14:textId="77777777">
      <w:pPr>
        <w:spacing w:after="0" w:line="240" w:lineRule="auto"/>
      </w:pPr>
      <w:r>
        <w:separator/>
      </w:r>
    </w:p>
  </w:endnote>
  <w:endnote w:type="continuationSeparator" w:id="0">
    <w:p w:rsidR="00DC09B1" w:rsidP="00FD64C2" w:rsidRDefault="00DC09B1" w14:paraId="6B24ED3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3184" w:type="dxa"/>
      <w:jc w:val="center"/>
      <w:shd w:val="clear" w:color="auto" w:fill="4A2F5B"/>
      <w:tblCellMar>
        <w:top w:w="284" w:type="dxa"/>
        <w:left w:w="567" w:type="dxa"/>
        <w:bottom w:w="284" w:type="dxa"/>
        <w:right w:w="567" w:type="dxa"/>
      </w:tblCellMar>
      <w:tblLook w:val="04A0" w:firstRow="1" w:lastRow="0" w:firstColumn="1" w:lastColumn="0" w:noHBand="0" w:noVBand="1"/>
    </w:tblPr>
    <w:tblGrid>
      <w:gridCol w:w="567"/>
      <w:gridCol w:w="3114"/>
      <w:gridCol w:w="4536"/>
      <w:gridCol w:w="4257"/>
      <w:gridCol w:w="710"/>
    </w:tblGrid>
    <w:tr w:rsidR="005C153E" w:rsidTr="004729A2" w14:paraId="260C669C" w14:textId="77777777">
      <w:trPr>
        <w:gridBefore w:val="1"/>
        <w:wBefore w:w="567" w:type="dxa"/>
        <w:trHeight w:val="737"/>
        <w:jc w:val="center"/>
      </w:trPr>
      <w:tc>
        <w:tcPr>
          <w:tcW w:w="12617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92D050"/>
          <w:vAlign w:val="center"/>
        </w:tcPr>
        <w:p w:rsidRPr="00CA619D" w:rsidR="005C153E" w:rsidP="006C154C" w:rsidRDefault="005C153E" w14:paraId="2EDB16F4" w14:textId="77777777">
          <w:pPr>
            <w:pStyle w:val="Pieddepage"/>
            <w:tabs>
              <w:tab w:val="left" w:pos="8647"/>
            </w:tabs>
            <w:spacing w:line="280" w:lineRule="exact"/>
            <w:ind w:right="566"/>
            <w:jc w:val="center"/>
            <w:rPr>
              <w:b/>
              <w:highlight w:val="yellow"/>
            </w:rPr>
          </w:pPr>
          <w:r w:rsidRPr="007646E5">
            <w:rPr>
              <w:b/>
              <w:color w:val="FFFFFF" w:themeColor="background1"/>
              <w:sz w:val="32"/>
            </w:rPr>
            <w:t xml:space="preserve">PLUS D’INFORMATION ? Contactez </w:t>
          </w:r>
          <w:r>
            <w:rPr>
              <w:b/>
              <w:color w:val="FFFFFF" w:themeColor="background1"/>
              <w:sz w:val="32"/>
            </w:rPr>
            <w:t>Nadya CHAFFAUT</w:t>
          </w:r>
          <w:r w:rsidRPr="007646E5">
            <w:rPr>
              <w:b/>
              <w:color w:val="FFFFFF" w:themeColor="background1"/>
              <w:sz w:val="32"/>
            </w:rPr>
            <w:t xml:space="preserve"> </w:t>
          </w:r>
          <w:r w:rsidRPr="007646E5">
            <w:rPr>
              <w:b/>
              <w:color w:val="FFFFFF" w:themeColor="background1"/>
              <w:sz w:val="28"/>
            </w:rPr>
            <w:br/>
          </w:r>
          <w:r w:rsidRPr="00DF6B27">
            <w:rPr>
              <w:color w:val="E2EFD9" w:themeColor="accent6" w:themeTint="33"/>
              <w:sz w:val="28"/>
            </w:rPr>
            <w:t xml:space="preserve">| 06 45 56 61 23 | </w:t>
          </w:r>
          <w:hyperlink w:history="1" r:id="rId1">
            <w:r w:rsidRPr="00DF6B27">
              <w:rPr>
                <w:rStyle w:val="Lienhypertexte"/>
                <w:color w:val="E2EFD9" w:themeColor="accent6" w:themeTint="33"/>
                <w:sz w:val="28"/>
              </w:rPr>
              <w:t>nadya.chaffaut@cneap.fr</w:t>
            </w:r>
          </w:hyperlink>
          <w:r w:rsidRPr="00DF6B27">
            <w:rPr>
              <w:rStyle w:val="Lienhypertexte"/>
              <w:color w:val="E2EFD9" w:themeColor="accent6" w:themeTint="33"/>
              <w:sz w:val="28"/>
              <w:u w:val="none"/>
            </w:rPr>
            <w:t xml:space="preserve"> |</w:t>
          </w:r>
        </w:p>
      </w:tc>
    </w:tr>
    <w:tr w:rsidR="005C153E" w:rsidTr="004729A2" w14:paraId="24AEABD5" w14:textId="77777777">
      <w:tblPrEx>
        <w:jc w:val="left"/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</w:tblPrEx>
      <w:trPr>
        <w:gridAfter w:val="1"/>
        <w:wAfter w:w="710" w:type="dxa"/>
        <w:trHeight w:val="1304"/>
      </w:trPr>
      <w:tc>
        <w:tcPr>
          <w:tcW w:w="368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5C153E" w:rsidP="006C154C" w:rsidRDefault="005C153E" w14:paraId="44C92B97" w14:textId="77777777">
          <w:pPr>
            <w:pStyle w:val="Pieddepage"/>
            <w:tabs>
              <w:tab w:val="left" w:pos="8647"/>
            </w:tabs>
            <w:spacing w:line="220" w:lineRule="exact"/>
            <w:ind w:firstLine="145"/>
            <w:jc w:val="center"/>
          </w:pPr>
        </w:p>
        <w:p w:rsidR="005C153E" w:rsidP="006C154C" w:rsidRDefault="005C153E" w14:paraId="749A0D2E" w14:textId="77777777">
          <w:pPr>
            <w:pStyle w:val="Pieddepage"/>
            <w:tabs>
              <w:tab w:val="left" w:pos="8647"/>
            </w:tabs>
            <w:spacing w:line="220" w:lineRule="exact"/>
            <w:ind w:firstLine="145"/>
            <w:jc w:val="center"/>
          </w:pPr>
        </w:p>
        <w:p w:rsidR="005C153E" w:rsidP="006C154C" w:rsidRDefault="005C153E" w14:paraId="54F888EF" w14:textId="0B0A0411">
          <w:pPr>
            <w:pStyle w:val="Pieddepage"/>
            <w:tabs>
              <w:tab w:val="left" w:pos="8647"/>
            </w:tabs>
            <w:spacing w:line="220" w:lineRule="exact"/>
            <w:ind w:firstLine="145"/>
            <w:jc w:val="center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9E3593">
            <w:rPr>
              <w:b/>
              <w:bCs/>
              <w:noProof/>
            </w:rPr>
            <w:t>6</w:t>
          </w:r>
          <w:r>
            <w:rPr>
              <w:b/>
              <w:bCs/>
            </w:rPr>
            <w:fldChar w:fldCharType="end"/>
          </w:r>
          <w:r>
            <w:t xml:space="preserve"> sur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9E3593">
            <w:rPr>
              <w:b/>
              <w:bCs/>
              <w:noProof/>
            </w:rPr>
            <w:t>6</w:t>
          </w:r>
          <w:r>
            <w:rPr>
              <w:b/>
              <w:bCs/>
            </w:rPr>
            <w:fldChar w:fldCharType="end"/>
          </w:r>
        </w:p>
        <w:p w:rsidR="005C153E" w:rsidP="006C154C" w:rsidRDefault="005C153E" w14:paraId="5DAA0FF7" w14:textId="77777777">
          <w:pPr>
            <w:pStyle w:val="Pieddepage"/>
            <w:tabs>
              <w:tab w:val="left" w:pos="8647"/>
            </w:tabs>
            <w:spacing w:line="220" w:lineRule="exact"/>
          </w:pPr>
        </w:p>
        <w:p w:rsidRPr="000408C8" w:rsidR="005C153E" w:rsidP="006C154C" w:rsidRDefault="005C153E" w14:paraId="60335A15" w14:textId="77777777">
          <w:pPr>
            <w:pStyle w:val="Pieddepage"/>
            <w:tabs>
              <w:tab w:val="left" w:pos="8647"/>
            </w:tabs>
            <w:spacing w:line="220" w:lineRule="exact"/>
          </w:pPr>
        </w:p>
      </w:tc>
      <w:tc>
        <w:tcPr>
          <w:tcW w:w="45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Pr="000408C8" w:rsidR="005C153E" w:rsidP="006C154C" w:rsidRDefault="005C153E" w14:paraId="2D13D24A" w14:textId="77777777">
          <w:pPr>
            <w:pStyle w:val="Pieddepage"/>
            <w:tabs>
              <w:tab w:val="left" w:pos="8647"/>
            </w:tabs>
            <w:spacing w:line="220" w:lineRule="exact"/>
          </w:pPr>
        </w:p>
      </w:tc>
      <w:tc>
        <w:tcPr>
          <w:tcW w:w="425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5C153E" w:rsidP="006C154C" w:rsidRDefault="005C153E" w14:paraId="6C77219E" w14:textId="3EDD77C5">
          <w:pPr>
            <w:pStyle w:val="Pieddepage"/>
            <w:tabs>
              <w:tab w:val="clear" w:pos="4536"/>
              <w:tab w:val="center" w:pos="3695"/>
              <w:tab w:val="left" w:pos="8647"/>
            </w:tabs>
            <w:spacing w:line="220" w:lineRule="exact"/>
            <w:ind w:right="708"/>
            <w:jc w:val="right"/>
          </w:pPr>
          <w:r>
            <w:rPr>
              <w:b/>
            </w:rPr>
            <w:t>UFA Provence Verte</w:t>
          </w:r>
          <w:r w:rsidRPr="00107006">
            <w:rPr>
              <w:b/>
            </w:rPr>
            <w:br/>
          </w:r>
          <w:r>
            <w:t>125 Chemin du Prugnon</w:t>
          </w:r>
          <w:r>
            <w:br/>
          </w:r>
          <w:r>
            <w:t>83 470 St Maximin la Ste Baume</w:t>
          </w:r>
        </w:p>
        <w:p w:rsidRPr="001F4B79" w:rsidR="005C153E" w:rsidP="006C154C" w:rsidRDefault="005C153E" w14:paraId="3151A834" w14:textId="77777777">
          <w:pPr>
            <w:pStyle w:val="Pieddepage"/>
            <w:tabs>
              <w:tab w:val="clear" w:pos="4536"/>
              <w:tab w:val="center" w:pos="3695"/>
              <w:tab w:val="left" w:pos="8647"/>
            </w:tabs>
            <w:spacing w:line="220" w:lineRule="exact"/>
            <w:ind w:right="708"/>
            <w:jc w:val="right"/>
            <w:rPr>
              <w:b/>
            </w:rPr>
          </w:pPr>
          <w:r w:rsidRPr="00BA7B7E">
            <w:rPr>
              <w:b/>
              <w:color w:val="C00000"/>
              <w:sz w:val="24"/>
            </w:rPr>
            <w:t>04 94 86 52 93</w:t>
          </w:r>
        </w:p>
      </w:tc>
    </w:tr>
  </w:tbl>
  <w:p w:rsidRPr="003E175A" w:rsidR="005C153E" w:rsidP="006C154C" w:rsidRDefault="005C153E" w14:paraId="5C02D528" w14:textId="77777777">
    <w:pPr>
      <w:pStyle w:val="Pieddepage"/>
      <w:tabs>
        <w:tab w:val="clear" w:pos="9072"/>
        <w:tab w:val="right" w:pos="8080"/>
      </w:tabs>
      <w:ind w:right="-2" w:hanging="567"/>
      <w:rPr>
        <w:color w:val="808080" w:themeColor="background1" w:themeShade="80"/>
        <w:sz w:val="4"/>
      </w:rPr>
    </w:pPr>
  </w:p>
  <w:p w:rsidR="005C153E" w:rsidP="006C154C" w:rsidRDefault="005C153E" w14:paraId="73B84402" w14:textId="6078EF42">
    <w:pPr>
      <w:pStyle w:val="Pieddepage"/>
      <w:tabs>
        <w:tab w:val="clear" w:pos="9072"/>
        <w:tab w:val="right" w:pos="8080"/>
      </w:tabs>
      <w:ind w:right="-2" w:hanging="567"/>
      <w:rPr>
        <w:color w:val="808080" w:themeColor="background1" w:themeShade="80"/>
        <w:sz w:val="18"/>
      </w:rPr>
    </w:pPr>
    <w:r w:rsidRPr="003E175A">
      <w:rPr>
        <w:color w:val="808080" w:themeColor="background1" w:themeShade="80"/>
        <w:sz w:val="18"/>
      </w:rPr>
      <w:t>D</w:t>
    </w:r>
    <w:r>
      <w:rPr>
        <w:color w:val="808080" w:themeColor="background1" w:themeShade="80"/>
        <w:sz w:val="18"/>
      </w:rPr>
      <w:t>ocument en date du</w:t>
    </w:r>
    <w:r w:rsidRPr="003E175A">
      <w:rPr>
        <w:color w:val="808080" w:themeColor="background1" w:themeShade="80"/>
        <w:sz w:val="18"/>
      </w:rPr>
      <w:t xml:space="preserve"> </w:t>
    </w:r>
    <w:r>
      <w:rPr>
        <w:color w:val="808080" w:themeColor="background1" w:themeShade="80"/>
        <w:sz w:val="18"/>
      </w:rPr>
      <w:fldChar w:fldCharType="begin"/>
    </w:r>
    <w:r>
      <w:rPr>
        <w:color w:val="808080" w:themeColor="background1" w:themeShade="80"/>
        <w:sz w:val="18"/>
      </w:rPr>
      <w:instrText xml:space="preserve"> TIME \@ "dd/MM/yyyy" </w:instrText>
    </w:r>
    <w:r>
      <w:rPr>
        <w:color w:val="808080" w:themeColor="background1" w:themeShade="80"/>
        <w:sz w:val="18"/>
      </w:rPr>
      <w:fldChar w:fldCharType="separate"/>
    </w:r>
    <w:r w:rsidR="0097501C">
      <w:rPr>
        <w:noProof/>
        <w:color w:val="808080" w:themeColor="background1" w:themeShade="80"/>
        <w:sz w:val="18"/>
      </w:rPr>
      <w:t>29/11/2024</w:t>
    </w:r>
    <w:r>
      <w:rPr>
        <w:color w:val="808080" w:themeColor="background1" w:themeShade="80"/>
        <w:sz w:val="18"/>
      </w:rPr>
      <w:fldChar w:fldCharType="end"/>
    </w:r>
  </w:p>
  <w:p w:rsidRPr="006C154C" w:rsidR="005C153E" w:rsidP="006C154C" w:rsidRDefault="005C153E" w14:paraId="0F8571A9" w14:textId="7777777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3184" w:type="dxa"/>
      <w:jc w:val="center"/>
      <w:shd w:val="clear" w:color="auto" w:fill="4A2F5B"/>
      <w:tblCellMar>
        <w:top w:w="284" w:type="dxa"/>
        <w:left w:w="567" w:type="dxa"/>
        <w:bottom w:w="284" w:type="dxa"/>
        <w:right w:w="567" w:type="dxa"/>
      </w:tblCellMar>
      <w:tblLook w:val="04A0" w:firstRow="1" w:lastRow="0" w:firstColumn="1" w:lastColumn="0" w:noHBand="0" w:noVBand="1"/>
    </w:tblPr>
    <w:tblGrid>
      <w:gridCol w:w="567"/>
      <w:gridCol w:w="3114"/>
      <w:gridCol w:w="4536"/>
      <w:gridCol w:w="4257"/>
      <w:gridCol w:w="710"/>
    </w:tblGrid>
    <w:tr w:rsidR="005C153E" w:rsidTr="00E965EC" w14:paraId="32B10B8E" w14:textId="77777777">
      <w:trPr>
        <w:gridBefore w:val="1"/>
        <w:wBefore w:w="567" w:type="dxa"/>
        <w:trHeight w:val="289"/>
        <w:jc w:val="center"/>
      </w:trPr>
      <w:tc>
        <w:tcPr>
          <w:tcW w:w="12617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92D050"/>
          <w:vAlign w:val="center"/>
        </w:tcPr>
        <w:p w:rsidRPr="00CA619D" w:rsidR="005C153E" w:rsidP="00493F11" w:rsidRDefault="005C153E" w14:paraId="50BE618C" w14:textId="3B3A0407">
          <w:pPr>
            <w:pStyle w:val="Pieddepage"/>
            <w:tabs>
              <w:tab w:val="left" w:pos="8647"/>
            </w:tabs>
            <w:spacing w:line="280" w:lineRule="exact"/>
            <w:ind w:right="566"/>
            <w:jc w:val="center"/>
            <w:rPr>
              <w:b/>
              <w:highlight w:val="yellow"/>
            </w:rPr>
          </w:pPr>
          <w:r w:rsidRPr="007646E5">
            <w:rPr>
              <w:b/>
              <w:color w:val="FFFFFF" w:themeColor="background1"/>
              <w:sz w:val="32"/>
            </w:rPr>
            <w:t xml:space="preserve">PLUS D’INFORMATION ? Contactez </w:t>
          </w:r>
          <w:r>
            <w:rPr>
              <w:b/>
              <w:color w:val="FFFFFF" w:themeColor="background1"/>
              <w:sz w:val="32"/>
            </w:rPr>
            <w:t>Nadya CHAFFAUT</w:t>
          </w:r>
          <w:r w:rsidRPr="007646E5">
            <w:rPr>
              <w:b/>
              <w:color w:val="FFFFFF" w:themeColor="background1"/>
              <w:sz w:val="32"/>
            </w:rPr>
            <w:t xml:space="preserve"> </w:t>
          </w:r>
          <w:r w:rsidRPr="007646E5">
            <w:rPr>
              <w:b/>
              <w:color w:val="FFFFFF" w:themeColor="background1"/>
              <w:sz w:val="28"/>
            </w:rPr>
            <w:br/>
          </w:r>
          <w:r w:rsidRPr="00DF6B27">
            <w:rPr>
              <w:color w:val="E2EFD9" w:themeColor="accent6" w:themeTint="33"/>
              <w:sz w:val="28"/>
            </w:rPr>
            <w:t xml:space="preserve">| 06 45 56 61 23 | </w:t>
          </w:r>
          <w:hyperlink w:history="1" r:id="rId1">
            <w:r w:rsidRPr="00DF6B27">
              <w:rPr>
                <w:rStyle w:val="Lienhypertexte"/>
                <w:color w:val="E2EFD9" w:themeColor="accent6" w:themeTint="33"/>
                <w:sz w:val="28"/>
              </w:rPr>
              <w:t>nadya.chaffaut@cneap.fr</w:t>
            </w:r>
          </w:hyperlink>
          <w:r w:rsidRPr="00DF6B27">
            <w:rPr>
              <w:rStyle w:val="Lienhypertexte"/>
              <w:color w:val="E2EFD9" w:themeColor="accent6" w:themeTint="33"/>
              <w:sz w:val="28"/>
              <w:u w:val="none"/>
            </w:rPr>
            <w:t xml:space="preserve"> |</w:t>
          </w:r>
        </w:p>
      </w:tc>
    </w:tr>
    <w:tr w:rsidR="005C153E" w:rsidTr="004729A2" w14:paraId="789FC217" w14:textId="77777777">
      <w:tblPrEx>
        <w:jc w:val="left"/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</w:tblPrEx>
      <w:trPr>
        <w:gridAfter w:val="1"/>
        <w:wAfter w:w="710" w:type="dxa"/>
        <w:trHeight w:val="1304"/>
      </w:trPr>
      <w:tc>
        <w:tcPr>
          <w:tcW w:w="368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5C153E" w:rsidP="00493F11" w:rsidRDefault="005C153E" w14:paraId="4D151C4E" w14:textId="77777777">
          <w:pPr>
            <w:pStyle w:val="Pieddepage"/>
            <w:tabs>
              <w:tab w:val="left" w:pos="8647"/>
            </w:tabs>
            <w:spacing w:line="220" w:lineRule="exact"/>
            <w:ind w:firstLine="145"/>
            <w:jc w:val="center"/>
          </w:pPr>
        </w:p>
        <w:p w:rsidR="005C153E" w:rsidP="00493F11" w:rsidRDefault="005C153E" w14:paraId="3DEBAE62" w14:textId="77777777">
          <w:pPr>
            <w:pStyle w:val="Pieddepage"/>
            <w:tabs>
              <w:tab w:val="left" w:pos="8647"/>
            </w:tabs>
            <w:spacing w:line="220" w:lineRule="exact"/>
            <w:ind w:firstLine="145"/>
            <w:jc w:val="center"/>
          </w:pPr>
        </w:p>
        <w:p w:rsidR="005C153E" w:rsidP="00493F11" w:rsidRDefault="005C153E" w14:paraId="158DBB79" w14:textId="1A4AC44A">
          <w:pPr>
            <w:pStyle w:val="Pieddepage"/>
            <w:tabs>
              <w:tab w:val="left" w:pos="8647"/>
            </w:tabs>
            <w:spacing w:line="220" w:lineRule="exact"/>
            <w:ind w:firstLine="145"/>
            <w:jc w:val="center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9E3593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sur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9E3593">
            <w:rPr>
              <w:b/>
              <w:bCs/>
              <w:noProof/>
            </w:rPr>
            <w:t>6</w:t>
          </w:r>
          <w:r>
            <w:rPr>
              <w:b/>
              <w:bCs/>
            </w:rPr>
            <w:fldChar w:fldCharType="end"/>
          </w:r>
        </w:p>
        <w:p w:rsidR="005C153E" w:rsidP="00493F11" w:rsidRDefault="005C153E" w14:paraId="795DCA93" w14:textId="63B08F11">
          <w:pPr>
            <w:pStyle w:val="Pieddepage"/>
            <w:tabs>
              <w:tab w:val="left" w:pos="8647"/>
            </w:tabs>
            <w:spacing w:line="220" w:lineRule="exact"/>
          </w:pPr>
        </w:p>
        <w:p w:rsidRPr="000408C8" w:rsidR="005C153E" w:rsidP="00493F11" w:rsidRDefault="005C153E" w14:paraId="1E315D65" w14:textId="77777777">
          <w:pPr>
            <w:pStyle w:val="Pieddepage"/>
            <w:tabs>
              <w:tab w:val="left" w:pos="8647"/>
            </w:tabs>
            <w:spacing w:line="220" w:lineRule="exact"/>
          </w:pPr>
        </w:p>
      </w:tc>
      <w:tc>
        <w:tcPr>
          <w:tcW w:w="45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Pr="000408C8" w:rsidR="005C153E" w:rsidP="00493F11" w:rsidRDefault="005C153E" w14:paraId="66D8A60F" w14:textId="50B54A7D">
          <w:pPr>
            <w:pStyle w:val="Pieddepage"/>
            <w:tabs>
              <w:tab w:val="left" w:pos="8647"/>
            </w:tabs>
            <w:spacing w:line="220" w:lineRule="exact"/>
          </w:pPr>
        </w:p>
      </w:tc>
      <w:tc>
        <w:tcPr>
          <w:tcW w:w="425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5C153E" w:rsidP="00D32F1F" w:rsidRDefault="005C153E" w14:paraId="3183E873" w14:textId="77777777">
          <w:pPr>
            <w:pStyle w:val="Pieddepage"/>
            <w:tabs>
              <w:tab w:val="clear" w:pos="4536"/>
              <w:tab w:val="center" w:pos="3695"/>
              <w:tab w:val="left" w:pos="8647"/>
            </w:tabs>
            <w:spacing w:line="220" w:lineRule="exact"/>
            <w:ind w:right="708"/>
            <w:jc w:val="right"/>
          </w:pPr>
          <w:r>
            <w:rPr>
              <w:b/>
            </w:rPr>
            <w:t>UFA Provence Verte</w:t>
          </w:r>
          <w:r w:rsidRPr="00107006">
            <w:rPr>
              <w:b/>
            </w:rPr>
            <w:br/>
          </w:r>
          <w:r>
            <w:t>125 Chemin du Prugnon</w:t>
          </w:r>
          <w:r>
            <w:br/>
          </w:r>
          <w:r>
            <w:t>83 470 St Maximin la Ste Baume</w:t>
          </w:r>
        </w:p>
        <w:p w:rsidRPr="001F4B79" w:rsidR="005C153E" w:rsidP="00D32F1F" w:rsidRDefault="005C153E" w14:paraId="3CCF5294" w14:textId="2C7948F0">
          <w:pPr>
            <w:pStyle w:val="Pieddepage"/>
            <w:tabs>
              <w:tab w:val="clear" w:pos="4536"/>
              <w:tab w:val="center" w:pos="3695"/>
              <w:tab w:val="left" w:pos="8647"/>
            </w:tabs>
            <w:spacing w:line="220" w:lineRule="exact"/>
            <w:ind w:right="708"/>
            <w:jc w:val="right"/>
            <w:rPr>
              <w:b/>
            </w:rPr>
          </w:pPr>
          <w:r w:rsidRPr="00BA7B7E">
            <w:rPr>
              <w:b/>
              <w:color w:val="C00000"/>
              <w:sz w:val="24"/>
            </w:rPr>
            <w:t>04 94 86 52 93</w:t>
          </w:r>
        </w:p>
      </w:tc>
    </w:tr>
  </w:tbl>
  <w:p w:rsidRPr="003E175A" w:rsidR="005C153E" w:rsidP="00493F11" w:rsidRDefault="005C153E" w14:paraId="23E5F3C1" w14:textId="77777777">
    <w:pPr>
      <w:pStyle w:val="Pieddepage"/>
      <w:tabs>
        <w:tab w:val="clear" w:pos="9072"/>
        <w:tab w:val="right" w:pos="8080"/>
      </w:tabs>
      <w:ind w:right="-2" w:hanging="567"/>
      <w:rPr>
        <w:color w:val="808080" w:themeColor="background1" w:themeShade="80"/>
        <w:sz w:val="4"/>
      </w:rPr>
    </w:pPr>
  </w:p>
  <w:p w:rsidR="005C153E" w:rsidP="00493F11" w:rsidRDefault="005C153E" w14:paraId="47C4EF48" w14:textId="6F9F53C1">
    <w:pPr>
      <w:pStyle w:val="Pieddepage"/>
      <w:tabs>
        <w:tab w:val="clear" w:pos="9072"/>
        <w:tab w:val="right" w:pos="8080"/>
      </w:tabs>
      <w:ind w:right="-2" w:hanging="567"/>
      <w:rPr>
        <w:color w:val="808080" w:themeColor="background1" w:themeShade="80"/>
        <w:sz w:val="18"/>
      </w:rPr>
    </w:pPr>
    <w:r w:rsidRPr="003E175A">
      <w:rPr>
        <w:color w:val="808080" w:themeColor="background1" w:themeShade="80"/>
        <w:sz w:val="18"/>
      </w:rPr>
      <w:t>D</w:t>
    </w:r>
    <w:r>
      <w:rPr>
        <w:color w:val="808080" w:themeColor="background1" w:themeShade="80"/>
        <w:sz w:val="18"/>
      </w:rPr>
      <w:t>ocument en date du</w:t>
    </w:r>
    <w:r w:rsidRPr="003E175A">
      <w:rPr>
        <w:color w:val="808080" w:themeColor="background1" w:themeShade="80"/>
        <w:sz w:val="18"/>
      </w:rPr>
      <w:t xml:space="preserve"> </w:t>
    </w:r>
    <w:r>
      <w:rPr>
        <w:color w:val="808080" w:themeColor="background1" w:themeShade="80"/>
        <w:sz w:val="18"/>
      </w:rPr>
      <w:fldChar w:fldCharType="begin"/>
    </w:r>
    <w:r>
      <w:rPr>
        <w:color w:val="808080" w:themeColor="background1" w:themeShade="80"/>
        <w:sz w:val="18"/>
      </w:rPr>
      <w:instrText xml:space="preserve"> TIME \@ "dd/MM/yyyy" </w:instrText>
    </w:r>
    <w:r>
      <w:rPr>
        <w:color w:val="808080" w:themeColor="background1" w:themeShade="80"/>
        <w:sz w:val="18"/>
      </w:rPr>
      <w:fldChar w:fldCharType="separate"/>
    </w:r>
    <w:r w:rsidR="0097501C">
      <w:rPr>
        <w:noProof/>
        <w:color w:val="808080" w:themeColor="background1" w:themeShade="80"/>
        <w:sz w:val="18"/>
      </w:rPr>
      <w:t>29/11/2024</w:t>
    </w:r>
    <w:r>
      <w:rPr>
        <w:color w:val="808080" w:themeColor="background1" w:themeShade="80"/>
        <w:sz w:val="18"/>
      </w:rPr>
      <w:fldChar w:fldCharType="end"/>
    </w:r>
  </w:p>
  <w:p w:rsidR="005C153E" w:rsidP="00AB7BEA" w:rsidRDefault="005C153E" w14:paraId="691C7186" w14:textId="77777777">
    <w:pPr>
      <w:pStyle w:val="Pieddepage"/>
      <w:ind w:hanging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9B1" w:rsidP="00FD64C2" w:rsidRDefault="00DC09B1" w14:paraId="0EF79C85" w14:textId="77777777">
      <w:pPr>
        <w:spacing w:after="0" w:line="240" w:lineRule="auto"/>
      </w:pPr>
      <w:r>
        <w:separator/>
      </w:r>
    </w:p>
  </w:footnote>
  <w:footnote w:type="continuationSeparator" w:id="0">
    <w:p w:rsidR="00DC09B1" w:rsidP="00FD64C2" w:rsidRDefault="00DC09B1" w14:paraId="4397B2D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5C153E" w:rsidP="00606795" w:rsidRDefault="005C153E" w14:paraId="1EA96D26" w14:textId="22CFE708">
    <w:pPr>
      <w:spacing w:after="0"/>
    </w:pPr>
  </w:p>
  <w:tbl>
    <w:tblPr>
      <w:tblStyle w:val="Grilledutableau"/>
      <w:tblW w:w="9214" w:type="dxa"/>
      <w:tblInd w:w="-147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336"/>
      <w:gridCol w:w="3424"/>
      <w:gridCol w:w="2454"/>
    </w:tblGrid>
    <w:tr w:rsidR="005C153E" w:rsidTr="46E0A772" w14:paraId="58CDF283" w14:textId="77777777">
      <w:tc>
        <w:tcPr>
          <w:tcW w:w="3020" w:type="dxa"/>
          <w:vAlign w:val="center"/>
        </w:tcPr>
        <w:p w:rsidR="005C153E" w:rsidP="00DF420A" w:rsidRDefault="005C153E" w14:paraId="4C601A8F" w14:textId="77777777">
          <w:pPr>
            <w:pStyle w:val="En-tte"/>
          </w:pPr>
          <w:r w:rsidRPr="004D10D2">
            <w:rPr>
              <w:noProof/>
              <w:lang w:eastAsia="fr-FR"/>
            </w:rPr>
            <w:drawing>
              <wp:inline distT="0" distB="0" distL="0" distR="0" wp14:anchorId="6FDD6A26" wp14:editId="75DB2770">
                <wp:extent cx="1981200" cy="733425"/>
                <wp:effectExtent l="0" t="0" r="0" b="9525"/>
                <wp:docPr id="224" name="Image 2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3" w:type="dxa"/>
          <w:vAlign w:val="center"/>
        </w:tcPr>
        <w:p w:rsidR="005C153E" w:rsidP="00DF420A" w:rsidRDefault="005C153E" w14:paraId="1DE7C4BB" w14:textId="5F8DE05F">
          <w:pPr>
            <w:pStyle w:val="En-tte"/>
            <w:jc w:val="center"/>
          </w:pPr>
        </w:p>
      </w:tc>
      <w:tc>
        <w:tcPr>
          <w:tcW w:w="2551" w:type="dxa"/>
          <w:vAlign w:val="center"/>
        </w:tcPr>
        <w:p w:rsidR="005C153E" w:rsidP="00DF420A" w:rsidRDefault="005C153E" w14:paraId="5F72F92C" w14:textId="684EE6E1">
          <w:pPr>
            <w:pStyle w:val="En-tte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72496E4D" wp14:editId="18F354BA">
                <wp:extent cx="506821" cy="704850"/>
                <wp:effectExtent l="0" t="0" r="7620" b="0"/>
                <wp:docPr id="8" name="Image 8" descr="C:\Users\LEAP-UFA1\OneDrive - CNEAP\Images\LOGO\LOGO CAMPU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821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153E" w:rsidP="00606795" w:rsidRDefault="005C153E" w14:paraId="6393F31A" w14:textId="77777777">
    <w:pPr>
      <w:spacing w:after="0"/>
    </w:pPr>
  </w:p>
  <w:tbl>
    <w:tblPr>
      <w:tblStyle w:val="Grilledutableau"/>
      <w:tblW w:w="11994" w:type="dxa"/>
      <w:tblInd w:w="-142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954"/>
      <w:gridCol w:w="3020"/>
      <w:gridCol w:w="3020"/>
    </w:tblGrid>
    <w:tr w:rsidRPr="00EE25EF" w:rsidR="005C153E" w:rsidTr="004729A2" w14:paraId="70941D93" w14:textId="77777777">
      <w:trPr>
        <w:trHeight w:val="425"/>
      </w:trPr>
      <w:tc>
        <w:tcPr>
          <w:tcW w:w="5954" w:type="dxa"/>
          <w:shd w:val="clear" w:color="auto" w:fill="92D050"/>
        </w:tcPr>
        <w:p w:rsidRPr="00EE25EF" w:rsidR="005C153E" w:rsidP="00D5553C" w:rsidRDefault="005C153E" w14:paraId="4202338A" w14:textId="2C4F1B0D">
          <w:pPr>
            <w:pStyle w:val="En-tte"/>
            <w:ind w:left="611"/>
            <w:rPr>
              <w:color w:val="FFFFFF" w:themeColor="background1"/>
              <w:sz w:val="24"/>
            </w:rPr>
          </w:pPr>
          <w:r>
            <w:rPr>
              <w:color w:val="FFFFFF" w:themeColor="background1"/>
              <w:sz w:val="24"/>
            </w:rPr>
            <w:t>Bac pro CGEVV</w:t>
          </w:r>
          <w:r w:rsidRPr="00EE25EF">
            <w:rPr>
              <w:color w:val="FFFFFF" w:themeColor="background1"/>
              <w:sz w:val="24"/>
            </w:rPr>
            <w:t xml:space="preserve"> (</w:t>
          </w:r>
          <w:r>
            <w:rPr>
              <w:color w:val="FFFFFF" w:themeColor="background1"/>
              <w:sz w:val="24"/>
            </w:rPr>
            <w:t>2</w:t>
          </w:r>
          <w:r w:rsidRPr="00EE25EF">
            <w:rPr>
              <w:color w:val="FFFFFF" w:themeColor="background1"/>
              <w:sz w:val="24"/>
            </w:rPr>
            <w:t xml:space="preserve"> an</w:t>
          </w:r>
          <w:r>
            <w:rPr>
              <w:color w:val="FFFFFF" w:themeColor="background1"/>
              <w:sz w:val="24"/>
            </w:rPr>
            <w:t>s</w:t>
          </w:r>
          <w:r w:rsidRPr="00EE25EF">
            <w:rPr>
              <w:color w:val="FFFFFF" w:themeColor="background1"/>
              <w:sz w:val="24"/>
            </w:rPr>
            <w:t>)</w:t>
          </w:r>
        </w:p>
      </w:tc>
      <w:tc>
        <w:tcPr>
          <w:tcW w:w="3020" w:type="dxa"/>
          <w:shd w:val="clear" w:color="auto" w:fill="92D050"/>
        </w:tcPr>
        <w:p w:rsidRPr="00EE25EF" w:rsidR="005C153E" w:rsidP="00EE25EF" w:rsidRDefault="005C153E" w14:paraId="6980095A" w14:textId="77777777">
          <w:pPr>
            <w:pStyle w:val="En-tte"/>
            <w:jc w:val="center"/>
            <w:rPr>
              <w:color w:val="FFFFFF" w:themeColor="background1"/>
              <w:sz w:val="24"/>
            </w:rPr>
          </w:pPr>
          <w:r w:rsidRPr="00EE25EF">
            <w:rPr>
              <w:color w:val="FFFFFF" w:themeColor="background1"/>
              <w:sz w:val="24"/>
            </w:rPr>
            <w:t>Apprentissage</w:t>
          </w:r>
        </w:p>
      </w:tc>
      <w:tc>
        <w:tcPr>
          <w:tcW w:w="3020" w:type="dxa"/>
          <w:shd w:val="clear" w:color="auto" w:fill="92D050"/>
        </w:tcPr>
        <w:p w:rsidRPr="00EE25EF" w:rsidR="005C153E" w:rsidP="00EE25EF" w:rsidRDefault="005C153E" w14:paraId="6FF3A1D3" w14:textId="1F876541">
          <w:pPr>
            <w:pStyle w:val="En-tte"/>
            <w:ind w:right="689"/>
            <w:jc w:val="right"/>
            <w:rPr>
              <w:color w:val="FFFFFF" w:themeColor="background1"/>
              <w:sz w:val="24"/>
            </w:rPr>
          </w:pPr>
          <w:r>
            <w:rPr>
              <w:color w:val="FFFFFF" w:themeColor="background1"/>
              <w:sz w:val="24"/>
            </w:rPr>
            <w:t>Niveau 4</w:t>
          </w:r>
        </w:p>
      </w:tc>
    </w:tr>
  </w:tbl>
  <w:p w:rsidR="005C153E" w:rsidP="00EE25EF" w:rsidRDefault="005C153E" w14:paraId="3499544B" w14:textId="7777777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5C153E" w:rsidP="00DF6B27" w:rsidRDefault="005C153E" w14:paraId="07494370" w14:textId="12AB70A4">
    <w:pPr>
      <w:pStyle w:val="En-tte"/>
      <w:tabs>
        <w:tab w:val="clear" w:pos="4536"/>
        <w:tab w:val="clear" w:pos="9072"/>
        <w:tab w:val="left" w:pos="7845"/>
      </w:tabs>
    </w:pPr>
  </w:p>
  <w:tbl>
    <w:tblPr>
      <w:tblStyle w:val="Grilledutableau"/>
      <w:tblW w:w="9214" w:type="dxa"/>
      <w:tblInd w:w="-147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306"/>
      <w:gridCol w:w="3445"/>
      <w:gridCol w:w="2463"/>
    </w:tblGrid>
    <w:tr w:rsidR="005C153E" w:rsidTr="46E0A772" w14:paraId="295495D8" w14:textId="77777777">
      <w:tc>
        <w:tcPr>
          <w:tcW w:w="3020" w:type="dxa"/>
          <w:vAlign w:val="center"/>
        </w:tcPr>
        <w:p w:rsidR="005C153E" w:rsidP="00DF420A" w:rsidRDefault="005C153E" w14:paraId="44516CA2" w14:textId="77777777">
          <w:pPr>
            <w:pStyle w:val="En-tte"/>
          </w:pPr>
          <w:r w:rsidRPr="004D10D2">
            <w:rPr>
              <w:noProof/>
              <w:lang w:eastAsia="fr-FR"/>
            </w:rPr>
            <w:drawing>
              <wp:inline distT="0" distB="0" distL="0" distR="0" wp14:anchorId="2D054321" wp14:editId="285AA725">
                <wp:extent cx="1962150" cy="733425"/>
                <wp:effectExtent l="0" t="0" r="0" b="9525"/>
                <wp:docPr id="221" name="Image 2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3" w:type="dxa"/>
          <w:vAlign w:val="center"/>
        </w:tcPr>
        <w:p w:rsidR="005C153E" w:rsidP="00DF420A" w:rsidRDefault="005C153E" w14:paraId="02C14E4F" w14:textId="61189792">
          <w:pPr>
            <w:pStyle w:val="En-tte"/>
            <w:jc w:val="center"/>
          </w:pPr>
        </w:p>
      </w:tc>
      <w:tc>
        <w:tcPr>
          <w:tcW w:w="2551" w:type="dxa"/>
          <w:vAlign w:val="center"/>
        </w:tcPr>
        <w:p w:rsidR="005C153E" w:rsidP="00DF420A" w:rsidRDefault="005C153E" w14:paraId="4CE5DCCD" w14:textId="2C030B15">
          <w:pPr>
            <w:pStyle w:val="En-tte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6346FEAA" wp14:editId="0728771C">
                <wp:extent cx="506821" cy="704850"/>
                <wp:effectExtent l="0" t="0" r="7620" b="0"/>
                <wp:docPr id="7" name="Image 7" descr="C:\Users\LEAP-UFA1\OneDrive - CNEAP\Images\LOGO\LOGO CAMPU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821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153E" w:rsidP="00DF6B27" w:rsidRDefault="005C153E" w14:paraId="2B4E2057" w14:textId="77777777">
    <w:pPr>
      <w:pStyle w:val="En-tte"/>
      <w:tabs>
        <w:tab w:val="clear" w:pos="4536"/>
        <w:tab w:val="clear" w:pos="9072"/>
        <w:tab w:val="left" w:pos="78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A7F"/>
    <w:multiLevelType w:val="hybridMultilevel"/>
    <w:tmpl w:val="05B2F93A"/>
    <w:lvl w:ilvl="0" w:tplc="040C0001">
      <w:start w:val="1"/>
      <w:numFmt w:val="bullet"/>
      <w:lvlText w:val=""/>
      <w:lvlJc w:val="left"/>
      <w:pPr>
        <w:ind w:left="93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hint="default" w:ascii="Wingdings" w:hAnsi="Wingdings"/>
      </w:rPr>
    </w:lvl>
  </w:abstractNum>
  <w:abstractNum w:abstractNumId="1" w15:restartNumberingAfterBreak="0">
    <w:nsid w:val="0CC1743F"/>
    <w:multiLevelType w:val="hybridMultilevel"/>
    <w:tmpl w:val="53AA20B8"/>
    <w:lvl w:ilvl="0" w:tplc="8702CBAE">
      <w:numFmt w:val="bullet"/>
      <w:lvlText w:val="-"/>
      <w:lvlJc w:val="left"/>
      <w:pPr>
        <w:ind w:left="400" w:hanging="360"/>
      </w:pPr>
      <w:rPr>
        <w:rFonts w:hint="default" w:ascii="Calibri" w:hAnsi="Calibri" w:cs="Calibri" w:eastAsiaTheme="minorHAnsi"/>
        <w:sz w:val="20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hint="default" w:ascii="Wingdings" w:hAnsi="Wingdings"/>
      </w:rPr>
    </w:lvl>
  </w:abstractNum>
  <w:abstractNum w:abstractNumId="2" w15:restartNumberingAfterBreak="0">
    <w:nsid w:val="10065A93"/>
    <w:multiLevelType w:val="hybridMultilevel"/>
    <w:tmpl w:val="2BDC16C2"/>
    <w:lvl w:ilvl="0" w:tplc="D528DFF6">
      <w:start w:val="1"/>
      <w:numFmt w:val="bullet"/>
      <w:lvlText w:val="·"/>
      <w:lvlJc w:val="left"/>
      <w:pPr>
        <w:ind w:left="1800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149C5B0A"/>
    <w:multiLevelType w:val="hybridMultilevel"/>
    <w:tmpl w:val="0F023B7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390107"/>
    <w:multiLevelType w:val="hybridMultilevel"/>
    <w:tmpl w:val="94DAF58E"/>
    <w:lvl w:ilvl="0" w:tplc="040C0001">
      <w:start w:val="1"/>
      <w:numFmt w:val="bullet"/>
      <w:lvlText w:val=""/>
      <w:lvlJc w:val="left"/>
      <w:pPr>
        <w:ind w:left="746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466" w:hanging="360"/>
      </w:pPr>
      <w:rPr>
        <w:rFonts w:hint="default" w:ascii="Courier New" w:hAnsi="Courier New" w:cs="Courier New"/>
      </w:rPr>
    </w:lvl>
    <w:lvl w:ilvl="2" w:tplc="0EF87DCE">
      <w:start w:val="1"/>
      <w:numFmt w:val="bullet"/>
      <w:lvlText w:val="·"/>
      <w:lvlJc w:val="left"/>
      <w:pPr>
        <w:ind w:left="2186" w:hanging="360"/>
      </w:pPr>
      <w:rPr>
        <w:rFonts w:hint="default" w:ascii="Symbol" w:hAnsi="Symbol"/>
        <w:b/>
        <w:i w:val="0"/>
        <w:color w:val="7030A0"/>
        <w:sz w:val="20"/>
      </w:rPr>
    </w:lvl>
    <w:lvl w:ilvl="3" w:tplc="0EF87DCE">
      <w:start w:val="1"/>
      <w:numFmt w:val="bullet"/>
      <w:lvlText w:val="·"/>
      <w:lvlJc w:val="left"/>
      <w:pPr>
        <w:ind w:left="2906" w:hanging="360"/>
      </w:pPr>
      <w:rPr>
        <w:rFonts w:hint="default" w:ascii="Symbol" w:hAnsi="Symbol"/>
        <w:b/>
        <w:i w:val="0"/>
        <w:color w:val="7030A0"/>
        <w:sz w:val="20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hint="default" w:ascii="Wingdings" w:hAnsi="Wingdings"/>
      </w:rPr>
    </w:lvl>
  </w:abstractNum>
  <w:abstractNum w:abstractNumId="5" w15:restartNumberingAfterBreak="0">
    <w:nsid w:val="197A015B"/>
    <w:multiLevelType w:val="hybridMultilevel"/>
    <w:tmpl w:val="5C4C3CB8"/>
    <w:lvl w:ilvl="0" w:tplc="0EF87DC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  <w:b/>
        <w:i w:val="0"/>
        <w:color w:val="7030A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D17CB0"/>
    <w:multiLevelType w:val="hybridMultilevel"/>
    <w:tmpl w:val="8B7ECFF0"/>
    <w:lvl w:ilvl="0" w:tplc="5EB4A8D4">
      <w:start w:val="1"/>
      <w:numFmt w:val="bullet"/>
      <w:lvlText w:val="·"/>
      <w:lvlJc w:val="left"/>
      <w:pPr>
        <w:ind w:left="1432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97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69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41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13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85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57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29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016" w:hanging="360"/>
      </w:pPr>
      <w:rPr>
        <w:rFonts w:hint="default" w:ascii="Wingdings" w:hAnsi="Wingdings"/>
      </w:rPr>
    </w:lvl>
  </w:abstractNum>
  <w:abstractNum w:abstractNumId="7" w15:restartNumberingAfterBreak="0">
    <w:nsid w:val="1B9E247B"/>
    <w:multiLevelType w:val="hybridMultilevel"/>
    <w:tmpl w:val="77323062"/>
    <w:lvl w:ilvl="0" w:tplc="0EF87DC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  <w:b/>
        <w:i w:val="0"/>
        <w:color w:val="7030A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27719F"/>
    <w:multiLevelType w:val="hybridMultilevel"/>
    <w:tmpl w:val="7C4C0C2C"/>
    <w:lvl w:ilvl="0" w:tplc="040C0001">
      <w:start w:val="1"/>
      <w:numFmt w:val="bullet"/>
      <w:lvlText w:val=""/>
      <w:lvlJc w:val="left"/>
      <w:pPr>
        <w:ind w:left="746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86" w:hanging="360"/>
      </w:pPr>
      <w:rPr>
        <w:rFonts w:hint="default" w:ascii="Wingdings" w:hAnsi="Wingdings"/>
      </w:rPr>
    </w:lvl>
    <w:lvl w:ilvl="3" w:tplc="0EF87DCE">
      <w:start w:val="1"/>
      <w:numFmt w:val="bullet"/>
      <w:lvlText w:val="·"/>
      <w:lvlJc w:val="left"/>
      <w:pPr>
        <w:ind w:left="2906" w:hanging="360"/>
      </w:pPr>
      <w:rPr>
        <w:rFonts w:hint="default" w:ascii="Symbol" w:hAnsi="Symbol"/>
        <w:b/>
        <w:i w:val="0"/>
        <w:color w:val="7030A0"/>
        <w:sz w:val="20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hint="default" w:ascii="Wingdings" w:hAnsi="Wingdings"/>
      </w:rPr>
    </w:lvl>
  </w:abstractNum>
  <w:abstractNum w:abstractNumId="9" w15:restartNumberingAfterBreak="0">
    <w:nsid w:val="236B788C"/>
    <w:multiLevelType w:val="hybridMultilevel"/>
    <w:tmpl w:val="C3948426"/>
    <w:lvl w:ilvl="0" w:tplc="5EB4A8D4">
      <w:start w:val="1"/>
      <w:numFmt w:val="bullet"/>
      <w:lvlText w:val="·"/>
      <w:lvlJc w:val="left"/>
      <w:pPr>
        <w:ind w:left="896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hint="default" w:ascii="Wingdings" w:hAnsi="Wingdings"/>
      </w:rPr>
    </w:lvl>
  </w:abstractNum>
  <w:abstractNum w:abstractNumId="10" w15:restartNumberingAfterBreak="0">
    <w:nsid w:val="24173E6A"/>
    <w:multiLevelType w:val="hybridMultilevel"/>
    <w:tmpl w:val="45986B9E"/>
    <w:lvl w:ilvl="0" w:tplc="11FC3096">
      <w:start w:val="1"/>
      <w:numFmt w:val="bullet"/>
      <w:lvlText w:val="·"/>
      <w:lvlJc w:val="left"/>
      <w:pPr>
        <w:ind w:left="754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11" w15:restartNumberingAfterBreak="0">
    <w:nsid w:val="29096AFB"/>
    <w:multiLevelType w:val="hybridMultilevel"/>
    <w:tmpl w:val="ACAE334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507086A"/>
    <w:multiLevelType w:val="hybridMultilevel"/>
    <w:tmpl w:val="FED26920"/>
    <w:lvl w:ilvl="0" w:tplc="2E6C4D6E">
      <w:start w:val="83"/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60217E3"/>
    <w:multiLevelType w:val="hybridMultilevel"/>
    <w:tmpl w:val="06BCAD30"/>
    <w:lvl w:ilvl="0" w:tplc="21B43F0E">
      <w:start w:val="1"/>
      <w:numFmt w:val="bullet"/>
      <w:lvlText w:val="·"/>
      <w:lvlJc w:val="left"/>
      <w:pPr>
        <w:ind w:left="1466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7230528"/>
    <w:multiLevelType w:val="hybridMultilevel"/>
    <w:tmpl w:val="DAD47854"/>
    <w:lvl w:ilvl="0" w:tplc="040C0001">
      <w:start w:val="1"/>
      <w:numFmt w:val="bullet"/>
      <w:lvlText w:val=""/>
      <w:lvlJc w:val="left"/>
      <w:pPr>
        <w:ind w:left="746" w:hanging="360"/>
      </w:pPr>
      <w:rPr>
        <w:rFonts w:hint="default" w:ascii="Symbol" w:hAnsi="Symbol"/>
      </w:rPr>
    </w:lvl>
    <w:lvl w:ilvl="1" w:tplc="0EF87DCE">
      <w:start w:val="1"/>
      <w:numFmt w:val="bullet"/>
      <w:lvlText w:val="·"/>
      <w:lvlJc w:val="left"/>
      <w:pPr>
        <w:ind w:left="1466" w:hanging="360"/>
      </w:pPr>
      <w:rPr>
        <w:rFonts w:hint="default" w:ascii="Symbol" w:hAnsi="Symbol"/>
        <w:b/>
        <w:i w:val="0"/>
        <w:color w:val="7030A0"/>
        <w:sz w:val="20"/>
      </w:rPr>
    </w:lvl>
    <w:lvl w:ilvl="2" w:tplc="0EF87DCE">
      <w:start w:val="1"/>
      <w:numFmt w:val="bullet"/>
      <w:lvlText w:val="·"/>
      <w:lvlJc w:val="left"/>
      <w:pPr>
        <w:ind w:left="2186" w:hanging="360"/>
      </w:pPr>
      <w:rPr>
        <w:rFonts w:hint="default" w:ascii="Symbol" w:hAnsi="Symbol"/>
        <w:b/>
        <w:i w:val="0"/>
        <w:color w:val="7030A0"/>
        <w:sz w:val="20"/>
      </w:rPr>
    </w:lvl>
    <w:lvl w:ilvl="3" w:tplc="0EF87DCE">
      <w:start w:val="1"/>
      <w:numFmt w:val="bullet"/>
      <w:lvlText w:val="·"/>
      <w:lvlJc w:val="left"/>
      <w:pPr>
        <w:ind w:left="2906" w:hanging="360"/>
      </w:pPr>
      <w:rPr>
        <w:rFonts w:hint="default" w:ascii="Symbol" w:hAnsi="Symbol"/>
        <w:b/>
        <w:i w:val="0"/>
        <w:color w:val="7030A0"/>
        <w:sz w:val="20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hint="default" w:ascii="Wingdings" w:hAnsi="Wingdings"/>
      </w:rPr>
    </w:lvl>
  </w:abstractNum>
  <w:abstractNum w:abstractNumId="15" w15:restartNumberingAfterBreak="0">
    <w:nsid w:val="39CA46AA"/>
    <w:multiLevelType w:val="hybridMultilevel"/>
    <w:tmpl w:val="367ECC74"/>
    <w:lvl w:ilvl="0" w:tplc="D528DFF6">
      <w:start w:val="1"/>
      <w:numFmt w:val="bullet"/>
      <w:lvlText w:val="·"/>
      <w:lvlJc w:val="left"/>
      <w:pPr>
        <w:ind w:left="2520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6" w15:restartNumberingAfterBreak="0">
    <w:nsid w:val="3BC06522"/>
    <w:multiLevelType w:val="hybridMultilevel"/>
    <w:tmpl w:val="146A8D1A"/>
    <w:lvl w:ilvl="0" w:tplc="040C0001">
      <w:start w:val="1"/>
      <w:numFmt w:val="bullet"/>
      <w:lvlText w:val=""/>
      <w:lvlJc w:val="left"/>
      <w:pPr>
        <w:ind w:left="1256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97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69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41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13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85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57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29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016" w:hanging="360"/>
      </w:pPr>
      <w:rPr>
        <w:rFonts w:hint="default" w:ascii="Wingdings" w:hAnsi="Wingdings"/>
      </w:rPr>
    </w:lvl>
  </w:abstractNum>
  <w:abstractNum w:abstractNumId="17" w15:restartNumberingAfterBreak="0">
    <w:nsid w:val="3FE869EB"/>
    <w:multiLevelType w:val="hybridMultilevel"/>
    <w:tmpl w:val="6540A1D8"/>
    <w:lvl w:ilvl="0" w:tplc="040C0001">
      <w:start w:val="1"/>
      <w:numFmt w:val="bullet"/>
      <w:lvlText w:val=""/>
      <w:lvlJc w:val="left"/>
      <w:pPr>
        <w:ind w:left="-131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hint="default" w:ascii="Wingdings" w:hAnsi="Wingdings"/>
      </w:rPr>
    </w:lvl>
  </w:abstractNum>
  <w:abstractNum w:abstractNumId="18" w15:restartNumberingAfterBreak="0">
    <w:nsid w:val="45FF049A"/>
    <w:multiLevelType w:val="hybridMultilevel"/>
    <w:tmpl w:val="701A145E"/>
    <w:lvl w:ilvl="0" w:tplc="0EF87DCE">
      <w:start w:val="1"/>
      <w:numFmt w:val="bullet"/>
      <w:lvlText w:val="·"/>
      <w:lvlJc w:val="left"/>
      <w:pPr>
        <w:ind w:left="759" w:hanging="360"/>
      </w:pPr>
      <w:rPr>
        <w:rFonts w:hint="default" w:ascii="Symbol" w:hAnsi="Symbol"/>
        <w:b/>
        <w:i w:val="0"/>
        <w:color w:val="7030A0"/>
        <w:sz w:val="20"/>
      </w:rPr>
    </w:lvl>
    <w:lvl w:ilvl="1" w:tplc="040C0003" w:tentative="1">
      <w:start w:val="1"/>
      <w:numFmt w:val="bullet"/>
      <w:lvlText w:val="o"/>
      <w:lvlJc w:val="left"/>
      <w:pPr>
        <w:ind w:left="1479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99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19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39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59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79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99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19" w:hanging="360"/>
      </w:pPr>
      <w:rPr>
        <w:rFonts w:hint="default" w:ascii="Wingdings" w:hAnsi="Wingdings"/>
      </w:rPr>
    </w:lvl>
  </w:abstractNum>
  <w:abstractNum w:abstractNumId="19" w15:restartNumberingAfterBreak="0">
    <w:nsid w:val="48941675"/>
    <w:multiLevelType w:val="hybridMultilevel"/>
    <w:tmpl w:val="8FBEE142"/>
    <w:lvl w:ilvl="0" w:tplc="040C0001">
      <w:start w:val="1"/>
      <w:numFmt w:val="bullet"/>
      <w:lvlText w:val=""/>
      <w:lvlJc w:val="left"/>
      <w:pPr>
        <w:ind w:left="1256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97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69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41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13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85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57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29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016" w:hanging="360"/>
      </w:pPr>
      <w:rPr>
        <w:rFonts w:hint="default" w:ascii="Wingdings" w:hAnsi="Wingdings"/>
      </w:rPr>
    </w:lvl>
  </w:abstractNum>
  <w:abstractNum w:abstractNumId="20" w15:restartNumberingAfterBreak="0">
    <w:nsid w:val="4C941B9C"/>
    <w:multiLevelType w:val="hybridMultilevel"/>
    <w:tmpl w:val="CB02AB0C"/>
    <w:lvl w:ilvl="0" w:tplc="D528DFF6">
      <w:start w:val="1"/>
      <w:numFmt w:val="bullet"/>
      <w:lvlText w:val="·"/>
      <w:lvlJc w:val="left"/>
      <w:pPr>
        <w:ind w:left="759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479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99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19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39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59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79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99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19" w:hanging="360"/>
      </w:pPr>
      <w:rPr>
        <w:rFonts w:hint="default" w:ascii="Wingdings" w:hAnsi="Wingdings"/>
      </w:rPr>
    </w:lvl>
  </w:abstractNum>
  <w:abstractNum w:abstractNumId="21" w15:restartNumberingAfterBreak="0">
    <w:nsid w:val="4EA25C94"/>
    <w:multiLevelType w:val="hybridMultilevel"/>
    <w:tmpl w:val="E2F671A0"/>
    <w:lvl w:ilvl="0" w:tplc="0EF87DCE">
      <w:start w:val="1"/>
      <w:numFmt w:val="bullet"/>
      <w:lvlText w:val="·"/>
      <w:lvlJc w:val="left"/>
      <w:pPr>
        <w:ind w:left="754" w:hanging="360"/>
      </w:pPr>
      <w:rPr>
        <w:rFonts w:hint="default" w:ascii="Symbol" w:hAnsi="Symbol"/>
        <w:b/>
        <w:i w:val="0"/>
        <w:color w:val="7030A0"/>
        <w:sz w:val="20"/>
      </w:rPr>
    </w:lvl>
    <w:lvl w:ilvl="1" w:tplc="0EF87DCE">
      <w:start w:val="1"/>
      <w:numFmt w:val="bullet"/>
      <w:lvlText w:val="·"/>
      <w:lvlJc w:val="left"/>
      <w:pPr>
        <w:ind w:left="1474" w:hanging="360"/>
      </w:pPr>
      <w:rPr>
        <w:rFonts w:hint="default" w:ascii="Symbol" w:hAnsi="Symbol"/>
        <w:b/>
        <w:i w:val="0"/>
        <w:color w:val="7030A0"/>
        <w:sz w:val="20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22" w15:restartNumberingAfterBreak="0">
    <w:nsid w:val="55F31B47"/>
    <w:multiLevelType w:val="hybridMultilevel"/>
    <w:tmpl w:val="2FBCB268"/>
    <w:lvl w:ilvl="0" w:tplc="040C0001">
      <w:start w:val="1"/>
      <w:numFmt w:val="bullet"/>
      <w:lvlText w:val=""/>
      <w:lvlJc w:val="left"/>
      <w:pPr>
        <w:ind w:left="76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hint="default" w:ascii="Wingdings" w:hAnsi="Wingdings"/>
      </w:rPr>
    </w:lvl>
  </w:abstractNum>
  <w:abstractNum w:abstractNumId="23" w15:restartNumberingAfterBreak="0">
    <w:nsid w:val="56B82674"/>
    <w:multiLevelType w:val="hybridMultilevel"/>
    <w:tmpl w:val="843C5876"/>
    <w:lvl w:ilvl="0" w:tplc="04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57B74CC1"/>
    <w:multiLevelType w:val="hybridMultilevel"/>
    <w:tmpl w:val="F7120C04"/>
    <w:lvl w:ilvl="0" w:tplc="0EF87DCE">
      <w:start w:val="1"/>
      <w:numFmt w:val="bullet"/>
      <w:lvlText w:val="·"/>
      <w:lvlJc w:val="left"/>
      <w:pPr>
        <w:ind w:left="896" w:hanging="360"/>
      </w:pPr>
      <w:rPr>
        <w:rFonts w:hint="default" w:ascii="Symbol" w:hAnsi="Symbol"/>
        <w:b/>
        <w:i w:val="0"/>
        <w:color w:val="7030A0"/>
        <w:sz w:val="20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hint="default" w:ascii="Wingdings" w:hAnsi="Wingdings"/>
      </w:rPr>
    </w:lvl>
  </w:abstractNum>
  <w:abstractNum w:abstractNumId="25" w15:restartNumberingAfterBreak="0">
    <w:nsid w:val="58B42D24"/>
    <w:multiLevelType w:val="hybridMultilevel"/>
    <w:tmpl w:val="19A659D6"/>
    <w:lvl w:ilvl="0" w:tplc="558A227E">
      <w:start w:val="1"/>
      <w:numFmt w:val="bullet"/>
      <w:lvlText w:val="·"/>
      <w:lvlJc w:val="left"/>
      <w:pPr>
        <w:ind w:left="896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hint="default" w:ascii="Wingdings" w:hAnsi="Wingdings"/>
      </w:rPr>
    </w:lvl>
  </w:abstractNum>
  <w:abstractNum w:abstractNumId="26" w15:restartNumberingAfterBreak="0">
    <w:nsid w:val="5D960F33"/>
    <w:multiLevelType w:val="hybridMultilevel"/>
    <w:tmpl w:val="B65ECD12"/>
    <w:lvl w:ilvl="0" w:tplc="D528DFF6">
      <w:start w:val="1"/>
      <w:numFmt w:val="bullet"/>
      <w:lvlText w:val="·"/>
      <w:lvlJc w:val="left"/>
      <w:pPr>
        <w:ind w:left="3240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27" w15:restartNumberingAfterBreak="0">
    <w:nsid w:val="5E691DFD"/>
    <w:multiLevelType w:val="hybridMultilevel"/>
    <w:tmpl w:val="498AC7AA"/>
    <w:lvl w:ilvl="0" w:tplc="040C0001">
      <w:start w:val="1"/>
      <w:numFmt w:val="bullet"/>
      <w:lvlText w:val=""/>
      <w:lvlJc w:val="left"/>
      <w:pPr>
        <w:ind w:left="896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hint="default" w:ascii="Wingdings" w:hAnsi="Wingdings"/>
      </w:rPr>
    </w:lvl>
  </w:abstractNum>
  <w:abstractNum w:abstractNumId="28" w15:restartNumberingAfterBreak="0">
    <w:nsid w:val="61136868"/>
    <w:multiLevelType w:val="hybridMultilevel"/>
    <w:tmpl w:val="68CCBC9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30D2B68"/>
    <w:multiLevelType w:val="hybridMultilevel"/>
    <w:tmpl w:val="BEC4DA2A"/>
    <w:lvl w:ilvl="0" w:tplc="04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3AB5C5D"/>
    <w:multiLevelType w:val="hybridMultilevel"/>
    <w:tmpl w:val="3B10363E"/>
    <w:lvl w:ilvl="0" w:tplc="E39EE192"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40F4E94"/>
    <w:multiLevelType w:val="hybridMultilevel"/>
    <w:tmpl w:val="74F41A4A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41E2ECD"/>
    <w:multiLevelType w:val="hybridMultilevel"/>
    <w:tmpl w:val="32569E3A"/>
    <w:lvl w:ilvl="0" w:tplc="D528DFF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5A07713"/>
    <w:multiLevelType w:val="hybridMultilevel"/>
    <w:tmpl w:val="CBB43246"/>
    <w:lvl w:ilvl="0" w:tplc="040C0001">
      <w:start w:val="1"/>
      <w:numFmt w:val="bullet"/>
      <w:lvlText w:val=""/>
      <w:lvlJc w:val="left"/>
      <w:pPr>
        <w:ind w:left="896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hint="default" w:ascii="Wingdings" w:hAnsi="Wingdings"/>
      </w:rPr>
    </w:lvl>
  </w:abstractNum>
  <w:abstractNum w:abstractNumId="34" w15:restartNumberingAfterBreak="0">
    <w:nsid w:val="6B712D02"/>
    <w:multiLevelType w:val="hybridMultilevel"/>
    <w:tmpl w:val="A8007B24"/>
    <w:lvl w:ilvl="0" w:tplc="0EF87DCE">
      <w:start w:val="1"/>
      <w:numFmt w:val="bullet"/>
      <w:lvlText w:val="·"/>
      <w:lvlJc w:val="left"/>
      <w:pPr>
        <w:ind w:left="746" w:hanging="360"/>
      </w:pPr>
      <w:rPr>
        <w:rFonts w:hint="default" w:ascii="Symbol" w:hAnsi="Symbol"/>
        <w:b/>
        <w:i w:val="0"/>
        <w:color w:val="7030A0"/>
        <w:sz w:val="20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hint="default" w:ascii="Wingdings" w:hAnsi="Wingdings"/>
      </w:rPr>
    </w:lvl>
  </w:abstractNum>
  <w:abstractNum w:abstractNumId="35" w15:restartNumberingAfterBreak="0">
    <w:nsid w:val="70967C1B"/>
    <w:multiLevelType w:val="hybridMultilevel"/>
    <w:tmpl w:val="CFAE04A0"/>
    <w:lvl w:ilvl="0" w:tplc="0EF87DCE">
      <w:start w:val="1"/>
      <w:numFmt w:val="bullet"/>
      <w:lvlText w:val="·"/>
      <w:lvlJc w:val="left"/>
      <w:pPr>
        <w:ind w:left="1111" w:hanging="360"/>
      </w:pPr>
      <w:rPr>
        <w:rFonts w:hint="default" w:ascii="Symbol" w:hAnsi="Symbol"/>
        <w:b/>
        <w:i w:val="0"/>
        <w:color w:val="7030A0"/>
        <w:sz w:val="20"/>
      </w:rPr>
    </w:lvl>
    <w:lvl w:ilvl="1" w:tplc="040C0003" w:tentative="1">
      <w:start w:val="1"/>
      <w:numFmt w:val="bullet"/>
      <w:lvlText w:val="o"/>
      <w:lvlJc w:val="left"/>
      <w:pPr>
        <w:ind w:left="1831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51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71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91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711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31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51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71" w:hanging="360"/>
      </w:pPr>
      <w:rPr>
        <w:rFonts w:hint="default" w:ascii="Wingdings" w:hAnsi="Wingdings"/>
      </w:rPr>
    </w:lvl>
  </w:abstractNum>
  <w:abstractNum w:abstractNumId="36" w15:restartNumberingAfterBreak="0">
    <w:nsid w:val="76B5538A"/>
    <w:multiLevelType w:val="hybridMultilevel"/>
    <w:tmpl w:val="1E74A690"/>
    <w:lvl w:ilvl="0" w:tplc="0EF87DCE">
      <w:start w:val="1"/>
      <w:numFmt w:val="bullet"/>
      <w:lvlText w:val="·"/>
      <w:lvlJc w:val="left"/>
      <w:pPr>
        <w:ind w:left="754" w:hanging="360"/>
      </w:pPr>
      <w:rPr>
        <w:rFonts w:hint="default" w:ascii="Symbol" w:hAnsi="Symbol"/>
        <w:b/>
        <w:i w:val="0"/>
        <w:color w:val="7030A0"/>
        <w:sz w:val="20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37" w15:restartNumberingAfterBreak="0">
    <w:nsid w:val="78EA7D6D"/>
    <w:multiLevelType w:val="hybridMultilevel"/>
    <w:tmpl w:val="FE721208"/>
    <w:lvl w:ilvl="0" w:tplc="04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DA335D1"/>
    <w:multiLevelType w:val="hybridMultilevel"/>
    <w:tmpl w:val="8E5261B4"/>
    <w:lvl w:ilvl="0" w:tplc="AF56FF1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5"/>
  </w:num>
  <w:num w:numId="2">
    <w:abstractNumId w:val="28"/>
  </w:num>
  <w:num w:numId="3">
    <w:abstractNumId w:val="5"/>
  </w:num>
  <w:num w:numId="4">
    <w:abstractNumId w:val="21"/>
  </w:num>
  <w:num w:numId="5">
    <w:abstractNumId w:val="8"/>
  </w:num>
  <w:num w:numId="6">
    <w:abstractNumId w:val="4"/>
  </w:num>
  <w:num w:numId="7">
    <w:abstractNumId w:val="14"/>
  </w:num>
  <w:num w:numId="8">
    <w:abstractNumId w:val="34"/>
  </w:num>
  <w:num w:numId="9">
    <w:abstractNumId w:val="7"/>
  </w:num>
  <w:num w:numId="10">
    <w:abstractNumId w:val="36"/>
  </w:num>
  <w:num w:numId="11">
    <w:abstractNumId w:val="24"/>
  </w:num>
  <w:num w:numId="12">
    <w:abstractNumId w:val="18"/>
  </w:num>
  <w:num w:numId="13">
    <w:abstractNumId w:val="20"/>
  </w:num>
  <w:num w:numId="14">
    <w:abstractNumId w:val="9"/>
  </w:num>
  <w:num w:numId="15">
    <w:abstractNumId w:val="25"/>
  </w:num>
  <w:num w:numId="16">
    <w:abstractNumId w:val="38"/>
  </w:num>
  <w:num w:numId="17">
    <w:abstractNumId w:val="10"/>
  </w:num>
  <w:num w:numId="18">
    <w:abstractNumId w:val="11"/>
  </w:num>
  <w:num w:numId="19">
    <w:abstractNumId w:val="13"/>
  </w:num>
  <w:num w:numId="20">
    <w:abstractNumId w:val="32"/>
  </w:num>
  <w:num w:numId="21">
    <w:abstractNumId w:val="2"/>
  </w:num>
  <w:num w:numId="22">
    <w:abstractNumId w:val="15"/>
  </w:num>
  <w:num w:numId="23">
    <w:abstractNumId w:val="26"/>
  </w:num>
  <w:num w:numId="24">
    <w:abstractNumId w:val="1"/>
  </w:num>
  <w:num w:numId="25">
    <w:abstractNumId w:val="3"/>
  </w:num>
  <w:num w:numId="26">
    <w:abstractNumId w:val="17"/>
  </w:num>
  <w:num w:numId="27">
    <w:abstractNumId w:val="37"/>
  </w:num>
  <w:num w:numId="28">
    <w:abstractNumId w:val="0"/>
  </w:num>
  <w:num w:numId="29">
    <w:abstractNumId w:val="27"/>
  </w:num>
  <w:num w:numId="30">
    <w:abstractNumId w:val="19"/>
  </w:num>
  <w:num w:numId="31">
    <w:abstractNumId w:val="33"/>
  </w:num>
  <w:num w:numId="32">
    <w:abstractNumId w:val="6"/>
  </w:num>
  <w:num w:numId="33">
    <w:abstractNumId w:val="16"/>
  </w:num>
  <w:num w:numId="34">
    <w:abstractNumId w:val="22"/>
  </w:num>
  <w:num w:numId="35">
    <w:abstractNumId w:val="12"/>
  </w:num>
  <w:num w:numId="36">
    <w:abstractNumId w:val="23"/>
  </w:num>
  <w:num w:numId="37">
    <w:abstractNumId w:val="30"/>
  </w:num>
  <w:num w:numId="38">
    <w:abstractNumId w:val="29"/>
  </w:num>
  <w:num w:numId="39">
    <w:abstractNumId w:val="3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2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C2"/>
    <w:rsid w:val="000015DA"/>
    <w:rsid w:val="00010FD4"/>
    <w:rsid w:val="00022F18"/>
    <w:rsid w:val="0003512B"/>
    <w:rsid w:val="00064385"/>
    <w:rsid w:val="000654C8"/>
    <w:rsid w:val="000820DD"/>
    <w:rsid w:val="00095DC1"/>
    <w:rsid w:val="000A002D"/>
    <w:rsid w:val="000A09CF"/>
    <w:rsid w:val="000A4993"/>
    <w:rsid w:val="000C7C12"/>
    <w:rsid w:val="000D084A"/>
    <w:rsid w:val="000D20E7"/>
    <w:rsid w:val="000E5301"/>
    <w:rsid w:val="00107006"/>
    <w:rsid w:val="001152D8"/>
    <w:rsid w:val="001228E5"/>
    <w:rsid w:val="00156708"/>
    <w:rsid w:val="00157DD3"/>
    <w:rsid w:val="0016016C"/>
    <w:rsid w:val="001611E5"/>
    <w:rsid w:val="00162790"/>
    <w:rsid w:val="001757B3"/>
    <w:rsid w:val="001844AD"/>
    <w:rsid w:val="00197637"/>
    <w:rsid w:val="001A61B2"/>
    <w:rsid w:val="001B1D88"/>
    <w:rsid w:val="001B42C3"/>
    <w:rsid w:val="001C5EA8"/>
    <w:rsid w:val="001D1833"/>
    <w:rsid w:val="001E657C"/>
    <w:rsid w:val="001F0026"/>
    <w:rsid w:val="001F69AD"/>
    <w:rsid w:val="00216C53"/>
    <w:rsid w:val="00227813"/>
    <w:rsid w:val="0025210B"/>
    <w:rsid w:val="00287CDC"/>
    <w:rsid w:val="002914A0"/>
    <w:rsid w:val="002A39D3"/>
    <w:rsid w:val="002B2FE3"/>
    <w:rsid w:val="002B3419"/>
    <w:rsid w:val="002D5375"/>
    <w:rsid w:val="002E41FC"/>
    <w:rsid w:val="002F22ED"/>
    <w:rsid w:val="002F2C56"/>
    <w:rsid w:val="002F3E99"/>
    <w:rsid w:val="00324B4E"/>
    <w:rsid w:val="0033149A"/>
    <w:rsid w:val="003343FB"/>
    <w:rsid w:val="00354FE4"/>
    <w:rsid w:val="0037718F"/>
    <w:rsid w:val="00380D3D"/>
    <w:rsid w:val="00387392"/>
    <w:rsid w:val="003B5BDF"/>
    <w:rsid w:val="003C31F6"/>
    <w:rsid w:val="003D549B"/>
    <w:rsid w:val="003E175A"/>
    <w:rsid w:val="003F0E1A"/>
    <w:rsid w:val="003F658A"/>
    <w:rsid w:val="003F7974"/>
    <w:rsid w:val="00410703"/>
    <w:rsid w:val="00412DC8"/>
    <w:rsid w:val="00426780"/>
    <w:rsid w:val="00436E9B"/>
    <w:rsid w:val="004729A2"/>
    <w:rsid w:val="00474A98"/>
    <w:rsid w:val="00485EC2"/>
    <w:rsid w:val="00492432"/>
    <w:rsid w:val="00493F11"/>
    <w:rsid w:val="00497B1A"/>
    <w:rsid w:val="004C417F"/>
    <w:rsid w:val="004D3DD3"/>
    <w:rsid w:val="004D72ED"/>
    <w:rsid w:val="00501C08"/>
    <w:rsid w:val="0050476A"/>
    <w:rsid w:val="00516FF9"/>
    <w:rsid w:val="00517ACB"/>
    <w:rsid w:val="00520357"/>
    <w:rsid w:val="005304D6"/>
    <w:rsid w:val="0053510A"/>
    <w:rsid w:val="00543AEC"/>
    <w:rsid w:val="0054488B"/>
    <w:rsid w:val="00545AB4"/>
    <w:rsid w:val="0055649F"/>
    <w:rsid w:val="0057768F"/>
    <w:rsid w:val="0058074E"/>
    <w:rsid w:val="00581901"/>
    <w:rsid w:val="00595054"/>
    <w:rsid w:val="005A0FE7"/>
    <w:rsid w:val="005B4FE2"/>
    <w:rsid w:val="005B7FC3"/>
    <w:rsid w:val="005C153E"/>
    <w:rsid w:val="005C1AC4"/>
    <w:rsid w:val="005C2E07"/>
    <w:rsid w:val="005C3FBC"/>
    <w:rsid w:val="005D71F9"/>
    <w:rsid w:val="005F0B96"/>
    <w:rsid w:val="005F1AB3"/>
    <w:rsid w:val="005F1EB0"/>
    <w:rsid w:val="005F6FEF"/>
    <w:rsid w:val="00606795"/>
    <w:rsid w:val="006138F1"/>
    <w:rsid w:val="00624F90"/>
    <w:rsid w:val="0062670C"/>
    <w:rsid w:val="0064059D"/>
    <w:rsid w:val="00653D8A"/>
    <w:rsid w:val="00657C6D"/>
    <w:rsid w:val="00665664"/>
    <w:rsid w:val="006656F1"/>
    <w:rsid w:val="00680441"/>
    <w:rsid w:val="00684BED"/>
    <w:rsid w:val="006A195D"/>
    <w:rsid w:val="006B30F2"/>
    <w:rsid w:val="006C154C"/>
    <w:rsid w:val="006C7E36"/>
    <w:rsid w:val="006F6FEF"/>
    <w:rsid w:val="00701BCA"/>
    <w:rsid w:val="00724854"/>
    <w:rsid w:val="00732F46"/>
    <w:rsid w:val="00747113"/>
    <w:rsid w:val="007608D3"/>
    <w:rsid w:val="007646E5"/>
    <w:rsid w:val="00777E21"/>
    <w:rsid w:val="00793BE3"/>
    <w:rsid w:val="00795AD8"/>
    <w:rsid w:val="007C0E7D"/>
    <w:rsid w:val="007C7EDA"/>
    <w:rsid w:val="007D525D"/>
    <w:rsid w:val="007F33B0"/>
    <w:rsid w:val="007F793E"/>
    <w:rsid w:val="0080402D"/>
    <w:rsid w:val="00804193"/>
    <w:rsid w:val="00807BC2"/>
    <w:rsid w:val="00814DF3"/>
    <w:rsid w:val="00822FD9"/>
    <w:rsid w:val="008318A2"/>
    <w:rsid w:val="00842DA0"/>
    <w:rsid w:val="00857260"/>
    <w:rsid w:val="00861320"/>
    <w:rsid w:val="0086606A"/>
    <w:rsid w:val="0087706F"/>
    <w:rsid w:val="008777D5"/>
    <w:rsid w:val="00883AB2"/>
    <w:rsid w:val="00885F97"/>
    <w:rsid w:val="008927D5"/>
    <w:rsid w:val="00895F84"/>
    <w:rsid w:val="00897D90"/>
    <w:rsid w:val="008D3796"/>
    <w:rsid w:val="008D3E7C"/>
    <w:rsid w:val="008E08A4"/>
    <w:rsid w:val="008E1FD1"/>
    <w:rsid w:val="008F1A74"/>
    <w:rsid w:val="008F42FA"/>
    <w:rsid w:val="00910FAD"/>
    <w:rsid w:val="00927569"/>
    <w:rsid w:val="00935878"/>
    <w:rsid w:val="00936A96"/>
    <w:rsid w:val="0095376A"/>
    <w:rsid w:val="00962F8D"/>
    <w:rsid w:val="00965A46"/>
    <w:rsid w:val="00965ABB"/>
    <w:rsid w:val="00972571"/>
    <w:rsid w:val="0097501C"/>
    <w:rsid w:val="00991A78"/>
    <w:rsid w:val="009A38DA"/>
    <w:rsid w:val="009B355E"/>
    <w:rsid w:val="009D7912"/>
    <w:rsid w:val="009E3593"/>
    <w:rsid w:val="009E37D4"/>
    <w:rsid w:val="009E56E3"/>
    <w:rsid w:val="009F0AD4"/>
    <w:rsid w:val="009F3BE0"/>
    <w:rsid w:val="009F53C1"/>
    <w:rsid w:val="00A07DDB"/>
    <w:rsid w:val="00A11A6E"/>
    <w:rsid w:val="00A214DA"/>
    <w:rsid w:val="00A3523A"/>
    <w:rsid w:val="00A35327"/>
    <w:rsid w:val="00A42DC4"/>
    <w:rsid w:val="00A56F1D"/>
    <w:rsid w:val="00A66803"/>
    <w:rsid w:val="00A72F3B"/>
    <w:rsid w:val="00A72FAE"/>
    <w:rsid w:val="00A774DB"/>
    <w:rsid w:val="00A77EA9"/>
    <w:rsid w:val="00A93D30"/>
    <w:rsid w:val="00AA7518"/>
    <w:rsid w:val="00AB5EC3"/>
    <w:rsid w:val="00AB7BEA"/>
    <w:rsid w:val="00AC4084"/>
    <w:rsid w:val="00AC49C3"/>
    <w:rsid w:val="00AD6F07"/>
    <w:rsid w:val="00AE64A5"/>
    <w:rsid w:val="00B01EA1"/>
    <w:rsid w:val="00B179D9"/>
    <w:rsid w:val="00B227CB"/>
    <w:rsid w:val="00B2694F"/>
    <w:rsid w:val="00B3036C"/>
    <w:rsid w:val="00B3073D"/>
    <w:rsid w:val="00B34AB2"/>
    <w:rsid w:val="00B46ABE"/>
    <w:rsid w:val="00B54228"/>
    <w:rsid w:val="00B60FE8"/>
    <w:rsid w:val="00B61E74"/>
    <w:rsid w:val="00B64504"/>
    <w:rsid w:val="00B65625"/>
    <w:rsid w:val="00B90B9B"/>
    <w:rsid w:val="00BA137F"/>
    <w:rsid w:val="00BA2439"/>
    <w:rsid w:val="00BA487D"/>
    <w:rsid w:val="00BA7B7E"/>
    <w:rsid w:val="00BB5360"/>
    <w:rsid w:val="00BB6939"/>
    <w:rsid w:val="00BD04D6"/>
    <w:rsid w:val="00BD474C"/>
    <w:rsid w:val="00BE4235"/>
    <w:rsid w:val="00BE4E02"/>
    <w:rsid w:val="00BF6BDE"/>
    <w:rsid w:val="00C11482"/>
    <w:rsid w:val="00C17258"/>
    <w:rsid w:val="00C30A98"/>
    <w:rsid w:val="00C37519"/>
    <w:rsid w:val="00C434BD"/>
    <w:rsid w:val="00C452CB"/>
    <w:rsid w:val="00C51E03"/>
    <w:rsid w:val="00C532EF"/>
    <w:rsid w:val="00C540DF"/>
    <w:rsid w:val="00C72680"/>
    <w:rsid w:val="00C764B6"/>
    <w:rsid w:val="00C773FB"/>
    <w:rsid w:val="00C90FCD"/>
    <w:rsid w:val="00C9551E"/>
    <w:rsid w:val="00CA22E7"/>
    <w:rsid w:val="00CA4C12"/>
    <w:rsid w:val="00CA60A4"/>
    <w:rsid w:val="00CA619D"/>
    <w:rsid w:val="00CA652A"/>
    <w:rsid w:val="00CB0FA4"/>
    <w:rsid w:val="00CC5E97"/>
    <w:rsid w:val="00CC71B9"/>
    <w:rsid w:val="00CE2F21"/>
    <w:rsid w:val="00CE4536"/>
    <w:rsid w:val="00CF4C8A"/>
    <w:rsid w:val="00D05399"/>
    <w:rsid w:val="00D05968"/>
    <w:rsid w:val="00D10BD7"/>
    <w:rsid w:val="00D157EE"/>
    <w:rsid w:val="00D223F4"/>
    <w:rsid w:val="00D26960"/>
    <w:rsid w:val="00D26DF6"/>
    <w:rsid w:val="00D328D0"/>
    <w:rsid w:val="00D329F6"/>
    <w:rsid w:val="00D32AD2"/>
    <w:rsid w:val="00D32F1F"/>
    <w:rsid w:val="00D4080A"/>
    <w:rsid w:val="00D41427"/>
    <w:rsid w:val="00D42450"/>
    <w:rsid w:val="00D43969"/>
    <w:rsid w:val="00D50AFB"/>
    <w:rsid w:val="00D53141"/>
    <w:rsid w:val="00D5553C"/>
    <w:rsid w:val="00D61959"/>
    <w:rsid w:val="00D64F7D"/>
    <w:rsid w:val="00D72A08"/>
    <w:rsid w:val="00D7604C"/>
    <w:rsid w:val="00D93503"/>
    <w:rsid w:val="00DA021E"/>
    <w:rsid w:val="00DB1EEE"/>
    <w:rsid w:val="00DB625A"/>
    <w:rsid w:val="00DC09B1"/>
    <w:rsid w:val="00DC5AE5"/>
    <w:rsid w:val="00DD62BC"/>
    <w:rsid w:val="00DF420A"/>
    <w:rsid w:val="00DF6B27"/>
    <w:rsid w:val="00E04650"/>
    <w:rsid w:val="00E11D7A"/>
    <w:rsid w:val="00E30877"/>
    <w:rsid w:val="00E311FB"/>
    <w:rsid w:val="00E31CB0"/>
    <w:rsid w:val="00E34149"/>
    <w:rsid w:val="00E37654"/>
    <w:rsid w:val="00E45440"/>
    <w:rsid w:val="00E45E1C"/>
    <w:rsid w:val="00E50220"/>
    <w:rsid w:val="00E60ADA"/>
    <w:rsid w:val="00E73D6E"/>
    <w:rsid w:val="00E77110"/>
    <w:rsid w:val="00E8298A"/>
    <w:rsid w:val="00E860EB"/>
    <w:rsid w:val="00E956AE"/>
    <w:rsid w:val="00E965EC"/>
    <w:rsid w:val="00EA0F16"/>
    <w:rsid w:val="00EA4D04"/>
    <w:rsid w:val="00EA515A"/>
    <w:rsid w:val="00EC63B5"/>
    <w:rsid w:val="00ED2098"/>
    <w:rsid w:val="00EE25EF"/>
    <w:rsid w:val="00F03E3D"/>
    <w:rsid w:val="00F12E04"/>
    <w:rsid w:val="00F145D3"/>
    <w:rsid w:val="00F1471C"/>
    <w:rsid w:val="00F3127E"/>
    <w:rsid w:val="00F341E3"/>
    <w:rsid w:val="00F44EA8"/>
    <w:rsid w:val="00F55407"/>
    <w:rsid w:val="00F56DD6"/>
    <w:rsid w:val="00F64B53"/>
    <w:rsid w:val="00FA2E7A"/>
    <w:rsid w:val="00FA508A"/>
    <w:rsid w:val="00FB549F"/>
    <w:rsid w:val="00FD0821"/>
    <w:rsid w:val="00FD50D6"/>
    <w:rsid w:val="00FD64C2"/>
    <w:rsid w:val="00FE2615"/>
    <w:rsid w:val="00FE36A4"/>
    <w:rsid w:val="1D62FD5B"/>
    <w:rsid w:val="46E0A772"/>
    <w:rsid w:val="51E7886C"/>
    <w:rsid w:val="5E7AA1D7"/>
    <w:rsid w:val="7D2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B304E"/>
  <w15:chartTrackingRefBased/>
  <w15:docId w15:val="{4E056713-0FD8-45D8-B27D-CE1793630C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64C2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FD64C2"/>
  </w:style>
  <w:style w:type="paragraph" w:styleId="Pieddepage">
    <w:name w:val="footer"/>
    <w:basedOn w:val="Normal"/>
    <w:link w:val="PieddepageCar"/>
    <w:uiPriority w:val="99"/>
    <w:unhideWhenUsed/>
    <w:rsid w:val="00FD64C2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FD64C2"/>
  </w:style>
  <w:style w:type="table" w:styleId="Grilledutableau">
    <w:name w:val="Table Grid"/>
    <w:basedOn w:val="TableauNormal"/>
    <w:rsid w:val="00FD64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rsid w:val="00F341E3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character" w:styleId="Lienhypertexte">
    <w:name w:val="Hyperlink"/>
    <w:basedOn w:val="Policepardfaut"/>
    <w:uiPriority w:val="99"/>
    <w:unhideWhenUsed/>
    <w:rsid w:val="00FD50D6"/>
    <w:rPr>
      <w:color w:val="0563C1" w:themeColor="hyperlink"/>
      <w:u w:val="single"/>
    </w:rPr>
  </w:style>
  <w:style w:type="character" w:styleId="Mentionnonrsolue1" w:customStyle="1">
    <w:name w:val="Mention non résolue1"/>
    <w:basedOn w:val="Policepardfaut"/>
    <w:uiPriority w:val="99"/>
    <w:semiHidden/>
    <w:unhideWhenUsed/>
    <w:rsid w:val="00AC49C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9275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27569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92756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7569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92756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7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92756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E453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E4536"/>
    <w:rPr>
      <w:b/>
      <w:bCs/>
    </w:rPr>
  </w:style>
  <w:style w:type="paragraph" w:styleId="Sansinterligne">
    <w:name w:val="No Spacing"/>
    <w:uiPriority w:val="1"/>
    <w:qFormat/>
    <w:rsid w:val="00CE4536"/>
    <w:pPr>
      <w:spacing w:after="0" w:line="240" w:lineRule="auto"/>
    </w:pPr>
  </w:style>
  <w:style w:type="table" w:styleId="TableauGrille1Clair-Accentuation6">
    <w:name w:val="Grid Table 1 Light Accent 6"/>
    <w:basedOn w:val="TableauNormal"/>
    <w:uiPriority w:val="46"/>
    <w:rsid w:val="00857260"/>
    <w:pPr>
      <w:spacing w:after="0" w:line="240" w:lineRule="auto"/>
    </w:p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D26960"/>
    <w:pPr>
      <w:spacing w:after="0" w:line="240" w:lineRule="auto"/>
    </w:pPr>
    <w:tblPr>
      <w:tblStyleRowBandSize w:val="1"/>
      <w:tblStyleColBandSize w:val="1"/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Liste4-Accentuation1">
    <w:name w:val="List Table 4 Accent 1"/>
    <w:basedOn w:val="TableauNormal"/>
    <w:uiPriority w:val="49"/>
    <w:rsid w:val="0087706F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Liste4-Accentuation5">
    <w:name w:val="List Table 4 Accent 5"/>
    <w:basedOn w:val="TableauNormal"/>
    <w:uiPriority w:val="49"/>
    <w:rsid w:val="0087706F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2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image" Target="media/image4.jpg" Id="rId15" /><Relationship Type="http://schemas.openxmlformats.org/officeDocument/2006/relationships/endnotes" Target="end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francecompetences.fr/recherche/rncp/38077/" TargetMode="Externa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dya.chaffaut@cneap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adya.chaffaut@cneap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43515568BC449943CF09C34867ED0" ma:contentTypeVersion="13" ma:contentTypeDescription="Crée un document." ma:contentTypeScope="" ma:versionID="062fd887fb2bea7e02512e6f6e421c86">
  <xsd:schema xmlns:xsd="http://www.w3.org/2001/XMLSchema" xmlns:xs="http://www.w3.org/2001/XMLSchema" xmlns:p="http://schemas.microsoft.com/office/2006/metadata/properties" xmlns:ns2="718f3cf0-4304-488b-a057-4ea28b4d8217" xmlns:ns3="3ca2372d-96c3-402c-8ff0-42443502eeec" targetNamespace="http://schemas.microsoft.com/office/2006/metadata/properties" ma:root="true" ma:fieldsID="dae7dcd1e76a595dabc6d5c9261ed749" ns2:_="" ns3:_="">
    <xsd:import namespace="718f3cf0-4304-488b-a057-4ea28b4d8217"/>
    <xsd:import namespace="3ca2372d-96c3-402c-8ff0-42443502ee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f3cf0-4304-488b-a057-4ea28b4d8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35d065c-1750-4bff-8502-662e2e872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2372d-96c3-402c-8ff0-42443502eee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b6ef64-ac91-48cc-abf3-4bf5512ed4e8}" ma:internalName="TaxCatchAll" ma:showField="CatchAllData" ma:web="3ca2372d-96c3-402c-8ff0-42443502ee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a2372d-96c3-402c-8ff0-42443502eeec" xsi:nil="true"/>
    <lcf76f155ced4ddcb4097134ff3c332f xmlns="718f3cf0-4304-488b-a057-4ea28b4d821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A0FC9-D03A-4278-A9CF-B17A24050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f3cf0-4304-488b-a057-4ea28b4d8217"/>
    <ds:schemaRef ds:uri="3ca2372d-96c3-402c-8ff0-42443502e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631D3-7ED2-4543-A2E0-C6AB2DACC61A}">
  <ds:schemaRefs>
    <ds:schemaRef ds:uri="http://schemas.microsoft.com/office/2006/metadata/properties"/>
    <ds:schemaRef ds:uri="http://schemas.microsoft.com/office/infopath/2007/PartnerControls"/>
    <ds:schemaRef ds:uri="3ca2372d-96c3-402c-8ff0-42443502eeec"/>
    <ds:schemaRef ds:uri="718f3cf0-4304-488b-a057-4ea28b4d8217"/>
  </ds:schemaRefs>
</ds:datastoreItem>
</file>

<file path=customXml/itemProps3.xml><?xml version="1.0" encoding="utf-8"?>
<ds:datastoreItem xmlns:ds="http://schemas.openxmlformats.org/officeDocument/2006/customXml" ds:itemID="{BFE18B1C-CFB5-48BC-8D55-019A6D44D5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FBBAE4-E878-4E10-8736-AAF1B1E5A03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Daniel</dc:creator>
  <cp:keywords/>
  <dc:description/>
  <cp:lastModifiedBy>LORRAIN Morgane</cp:lastModifiedBy>
  <cp:revision>29</cp:revision>
  <cp:lastPrinted>2024-10-02T11:15:00Z</cp:lastPrinted>
  <dcterms:created xsi:type="dcterms:W3CDTF">2024-02-28T13:59:00Z</dcterms:created>
  <dcterms:modified xsi:type="dcterms:W3CDTF">2025-01-03T07:37:42Z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0x01010097C43515568BC449943CF09C34867ED0</vt:lpwstr>
  </property>
  <property fmtid="{D5CDD505-2E9C-101B-9397-08002B2CF9AE}" pid="3" name="MediaServiceImageTags">
    <vt:lpwstr/>
  </property>
</Properties>
</file>